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474D7" w14:textId="5388EE28" w:rsidR="008039FA" w:rsidRPr="008039FA" w:rsidRDefault="008039FA" w:rsidP="008039FA">
      <w:pPr>
        <w:spacing w:after="0" w:line="240" w:lineRule="auto"/>
        <w:jc w:val="center"/>
        <w:rPr>
          <w:rFonts w:ascii="Verdana" w:eastAsia="Calibri" w:hAnsi="Verdana" w:cs="Tahoma"/>
          <w:b/>
          <w:bCs/>
          <w:sz w:val="16"/>
          <w:szCs w:val="16"/>
          <w14:ligatures w14:val="none"/>
        </w:rPr>
      </w:pPr>
    </w:p>
    <w:tbl>
      <w:tblPr>
        <w:tblW w:w="51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489"/>
        <w:gridCol w:w="799"/>
        <w:gridCol w:w="227"/>
        <w:gridCol w:w="8"/>
        <w:gridCol w:w="509"/>
        <w:gridCol w:w="918"/>
        <w:gridCol w:w="795"/>
        <w:gridCol w:w="316"/>
        <w:gridCol w:w="1032"/>
        <w:gridCol w:w="259"/>
        <w:gridCol w:w="614"/>
        <w:gridCol w:w="795"/>
        <w:gridCol w:w="478"/>
        <w:gridCol w:w="1008"/>
      </w:tblGrid>
      <w:tr w:rsidR="008039FA" w:rsidRPr="008039FA" w14:paraId="7B924322" w14:textId="77777777" w:rsidTr="008D35AD">
        <w:trPr>
          <w:trHeight w:val="501"/>
        </w:trPr>
        <w:tc>
          <w:tcPr>
            <w:tcW w:w="15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4AEC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6"/>
                <w:szCs w:val="16"/>
                <w14:ligatures w14:val="none"/>
              </w:rPr>
              <w:t>Nazwa modułu (przedmiotu)</w:t>
            </w:r>
          </w:p>
        </w:tc>
        <w:tc>
          <w:tcPr>
            <w:tcW w:w="34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16E3274" w14:textId="7E0093EF" w:rsidR="008039FA" w:rsidRPr="008039FA" w:rsidRDefault="003867A8" w:rsidP="008039FA">
            <w:pPr>
              <w:keepNext/>
              <w:spacing w:after="0" w:line="240" w:lineRule="auto"/>
              <w:outlineLvl w:val="0"/>
              <w:rPr>
                <w:rFonts w:ascii="Verdana" w:eastAsia="Times New Roman" w:hAnsi="Verdana" w:cs="Arial"/>
                <w:b/>
                <w:bCs/>
                <w:kern w:val="32"/>
                <w:sz w:val="20"/>
                <w:szCs w:val="32"/>
                <w:lang w:eastAsia="pl-PL"/>
                <w14:ligatures w14:val="none"/>
              </w:rPr>
            </w:pPr>
            <w:r w:rsidRPr="003867A8">
              <w:rPr>
                <w:rFonts w:ascii="Verdana" w:eastAsia="Times New Roman" w:hAnsi="Verdana" w:cs="Arial"/>
                <w:b/>
                <w:bCs/>
                <w:kern w:val="32"/>
                <w:sz w:val="20"/>
                <w:szCs w:val="32"/>
                <w:lang w:eastAsia="pl-PL"/>
                <w14:ligatures w14:val="none"/>
              </w:rPr>
              <w:t>Narzędzia sztucznej inteligencji w tłumaczeniach</w:t>
            </w:r>
          </w:p>
        </w:tc>
      </w:tr>
      <w:tr w:rsidR="008039FA" w:rsidRPr="008039FA" w14:paraId="75B62F2B" w14:textId="77777777" w:rsidTr="008D35AD">
        <w:trPr>
          <w:trHeight w:val="210"/>
        </w:trPr>
        <w:tc>
          <w:tcPr>
            <w:tcW w:w="15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7BFE" w14:textId="77777777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Kierunek studiów</w:t>
            </w:r>
          </w:p>
        </w:tc>
        <w:tc>
          <w:tcPr>
            <w:tcW w:w="34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A268" w14:textId="223CB498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 xml:space="preserve">filologia w zakresie filologii </w:t>
            </w:r>
            <w:r w:rsidR="00901C71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angielskiej</w:t>
            </w:r>
          </w:p>
        </w:tc>
      </w:tr>
      <w:tr w:rsidR="008039FA" w:rsidRPr="008039FA" w14:paraId="22162C00" w14:textId="77777777" w:rsidTr="008D35AD">
        <w:trPr>
          <w:trHeight w:val="210"/>
        </w:trPr>
        <w:tc>
          <w:tcPr>
            <w:tcW w:w="15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7815" w14:textId="77777777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Profil kształcenia</w:t>
            </w:r>
          </w:p>
        </w:tc>
        <w:tc>
          <w:tcPr>
            <w:tcW w:w="34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7BA62" w14:textId="77777777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praktyczny</w:t>
            </w:r>
          </w:p>
        </w:tc>
      </w:tr>
      <w:tr w:rsidR="008039FA" w:rsidRPr="008039FA" w14:paraId="0910499F" w14:textId="77777777" w:rsidTr="008D35AD">
        <w:trPr>
          <w:trHeight w:val="210"/>
        </w:trPr>
        <w:tc>
          <w:tcPr>
            <w:tcW w:w="15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2D324" w14:textId="77777777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Poziom studiów</w:t>
            </w:r>
          </w:p>
        </w:tc>
        <w:tc>
          <w:tcPr>
            <w:tcW w:w="34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EF6F" w14:textId="2EDAD092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 xml:space="preserve">pierwszego </w:t>
            </w: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 xml:space="preserve"> stopnia </w:t>
            </w:r>
          </w:p>
        </w:tc>
      </w:tr>
      <w:tr w:rsidR="008039FA" w:rsidRPr="008039FA" w14:paraId="04E6686B" w14:textId="77777777" w:rsidTr="008D35AD">
        <w:trPr>
          <w:trHeight w:val="210"/>
        </w:trPr>
        <w:tc>
          <w:tcPr>
            <w:tcW w:w="15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1980" w14:textId="77777777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Moduł specjalizacyjny</w:t>
            </w:r>
          </w:p>
        </w:tc>
        <w:tc>
          <w:tcPr>
            <w:tcW w:w="34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1AF2" w14:textId="1A8EBC9D" w:rsidR="008039FA" w:rsidRPr="008039FA" w:rsidRDefault="008039FA" w:rsidP="008039FA">
            <w:pPr>
              <w:spacing w:after="0" w:line="240" w:lineRule="auto"/>
              <w:rPr>
                <w:rFonts w:ascii="Verdana" w:eastAsia="Times New Roman" w:hAnsi="Verdana" w:cs="Times New Roman"/>
                <w:bCs/>
                <w:kern w:val="0"/>
                <w:lang w:eastAsia="pl-PL"/>
                <w14:ligatures w14:val="none"/>
              </w:rPr>
            </w:pPr>
            <w:r w:rsidRPr="008039FA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tłumacz języka </w:t>
            </w:r>
            <w:r w:rsidR="00901C71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angielskiego</w:t>
            </w:r>
            <w:r w:rsidRPr="008039FA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 w biznesie</w:t>
            </w:r>
          </w:p>
        </w:tc>
      </w:tr>
      <w:tr w:rsidR="008039FA" w:rsidRPr="008039FA" w14:paraId="559B3859" w14:textId="77777777" w:rsidTr="008D35AD">
        <w:trPr>
          <w:trHeight w:val="210"/>
        </w:trPr>
        <w:tc>
          <w:tcPr>
            <w:tcW w:w="15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94AF" w14:textId="77777777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Forma studiów</w:t>
            </w:r>
          </w:p>
        </w:tc>
        <w:tc>
          <w:tcPr>
            <w:tcW w:w="34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CD77" w14:textId="77777777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stacjonarne</w:t>
            </w:r>
          </w:p>
        </w:tc>
      </w:tr>
      <w:tr w:rsidR="008039FA" w:rsidRPr="008039FA" w14:paraId="694A8987" w14:textId="77777777" w:rsidTr="008D35AD">
        <w:trPr>
          <w:trHeight w:val="210"/>
        </w:trPr>
        <w:tc>
          <w:tcPr>
            <w:tcW w:w="15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D8819" w14:textId="77777777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Semestr studiów</w:t>
            </w:r>
          </w:p>
        </w:tc>
        <w:tc>
          <w:tcPr>
            <w:tcW w:w="34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F1C8" w14:textId="19F3A089" w:rsidR="008039FA" w:rsidRPr="008039FA" w:rsidRDefault="00131CC0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piąty</w:t>
            </w:r>
          </w:p>
        </w:tc>
      </w:tr>
      <w:tr w:rsidR="008039FA" w:rsidRPr="008039FA" w14:paraId="214F13E0" w14:textId="77777777" w:rsidTr="00131CC0">
        <w:trPr>
          <w:cantSplit/>
          <w:trHeight w:val="395"/>
        </w:trPr>
        <w:tc>
          <w:tcPr>
            <w:tcW w:w="15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F441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Tryb zaliczenia przedmiotu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5740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 xml:space="preserve">zaliczenie </w:t>
            </w:r>
          </w:p>
        </w:tc>
        <w:tc>
          <w:tcPr>
            <w:tcW w:w="21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12FB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Liczba punktów ECTS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1422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Sposób ustalania oceny z przedmiotu</w:t>
            </w:r>
          </w:p>
        </w:tc>
      </w:tr>
      <w:tr w:rsidR="008039FA" w:rsidRPr="008039FA" w14:paraId="24A7FDDC" w14:textId="77777777" w:rsidTr="00203A85">
        <w:trPr>
          <w:cantSplit/>
        </w:trPr>
        <w:tc>
          <w:tcPr>
            <w:tcW w:w="10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42B3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Formy zajęć i inne</w:t>
            </w:r>
          </w:p>
        </w:tc>
        <w:tc>
          <w:tcPr>
            <w:tcW w:w="12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D46D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Liczba godzin zajęć w semestrze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EB15C3" w14:textId="77777777" w:rsidR="008039FA" w:rsidRPr="008039FA" w:rsidRDefault="008039FA" w:rsidP="008039FA">
            <w:pPr>
              <w:spacing w:after="0" w:line="240" w:lineRule="auto"/>
              <w:ind w:left="-101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Całkowita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BAED492" w14:textId="73D36480" w:rsidR="008039FA" w:rsidRPr="008039FA" w:rsidRDefault="003867A8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1DD343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Zajęcia kontaktowe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3E6C3C" w14:textId="17CE24D1" w:rsidR="008039FA" w:rsidRPr="008039FA" w:rsidRDefault="003867A8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2"/>
                <w:szCs w:val="12"/>
                <w14:ligatures w14:val="none"/>
              </w:rPr>
            </w:pPr>
            <w:r>
              <w:rPr>
                <w:rFonts w:ascii="Verdana" w:eastAsia="Calibri" w:hAnsi="Verdana" w:cs="Tahoma"/>
                <w:sz w:val="12"/>
                <w:szCs w:val="12"/>
                <w14:ligatures w14:val="none"/>
              </w:rPr>
              <w:t>1,2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0ACC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Zajęcia związane z praktycznym przygotowaniem zawodowym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F526" w14:textId="39981EA1" w:rsidR="008039FA" w:rsidRPr="008039FA" w:rsidRDefault="003867A8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1,6</w:t>
            </w: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7FC2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</w:tr>
      <w:tr w:rsidR="008039FA" w:rsidRPr="008039FA" w14:paraId="08AF0AF9" w14:textId="77777777" w:rsidTr="00131CC0">
        <w:trPr>
          <w:cantSplit/>
        </w:trPr>
        <w:tc>
          <w:tcPr>
            <w:tcW w:w="10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A63B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FFF2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2"/>
                <w:szCs w:val="14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2"/>
                <w:szCs w:val="14"/>
                <w14:ligatures w14:val="none"/>
              </w:rPr>
              <w:t>Całkowita</w:t>
            </w:r>
          </w:p>
        </w:tc>
        <w:tc>
          <w:tcPr>
            <w:tcW w:w="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D0F0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2"/>
                <w:szCs w:val="14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2"/>
                <w:szCs w:val="14"/>
                <w14:ligatures w14:val="none"/>
              </w:rPr>
              <w:t>Pracy studenta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61DA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2"/>
                <w:szCs w:val="14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2"/>
                <w:szCs w:val="14"/>
                <w14:ligatures w14:val="none"/>
              </w:rPr>
              <w:t>Zajęcia kontaktowe</w:t>
            </w:r>
          </w:p>
        </w:tc>
        <w:tc>
          <w:tcPr>
            <w:tcW w:w="21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B9CB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Sposoby weryfikacji efektów uczenia się  w ramach form zajęć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732B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Waga w %</w:t>
            </w:r>
          </w:p>
        </w:tc>
      </w:tr>
      <w:tr w:rsidR="008039FA" w:rsidRPr="008039FA" w14:paraId="65DF8EC6" w14:textId="77777777" w:rsidTr="00131CC0">
        <w:trPr>
          <w:trHeight w:val="255"/>
        </w:trPr>
        <w:tc>
          <w:tcPr>
            <w:tcW w:w="10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49779" w14:textId="5BF722AC" w:rsidR="008039FA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Wykład</w:t>
            </w:r>
            <w:r w:rsidR="008039FA"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 xml:space="preserve">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CC74" w14:textId="3CD178DC" w:rsidR="008039FA" w:rsidRPr="008039FA" w:rsidRDefault="003867A8" w:rsidP="003867A8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10</w:t>
            </w:r>
          </w:p>
        </w:tc>
        <w:tc>
          <w:tcPr>
            <w:tcW w:w="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73A1" w14:textId="73D16C47" w:rsidR="008039FA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BA23" w14:textId="4433CA5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5</w:t>
            </w:r>
          </w:p>
        </w:tc>
        <w:tc>
          <w:tcPr>
            <w:tcW w:w="21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919B" w14:textId="5DE65BFF" w:rsidR="008039FA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kolokwium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A653" w14:textId="732FEF38" w:rsidR="008039FA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25</w:t>
            </w:r>
            <w:r w:rsidR="008039FA"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 xml:space="preserve"> %</w:t>
            </w:r>
          </w:p>
        </w:tc>
      </w:tr>
      <w:tr w:rsidR="00131CC0" w:rsidRPr="008039FA" w14:paraId="1291E331" w14:textId="77777777" w:rsidTr="00131CC0">
        <w:trPr>
          <w:trHeight w:val="255"/>
        </w:trPr>
        <w:tc>
          <w:tcPr>
            <w:tcW w:w="10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2A99" w14:textId="59207A44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Laboratorium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1AE1" w14:textId="37C9F9A8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</w:t>
            </w:r>
            <w:r w:rsidR="003867A8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5</w:t>
            </w:r>
          </w:p>
        </w:tc>
        <w:tc>
          <w:tcPr>
            <w:tcW w:w="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07C7" w14:textId="68C31CC3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0F33" w14:textId="6A03BEDA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10</w:t>
            </w:r>
          </w:p>
        </w:tc>
        <w:tc>
          <w:tcPr>
            <w:tcW w:w="21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C1A7" w14:textId="7F859849" w:rsidR="00131CC0" w:rsidRPr="00131CC0" w:rsidRDefault="00131CC0" w:rsidP="00131CC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</w:pPr>
            <w:r w:rsidRPr="00131CC0"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aktywny udział w symulacjach i zajęciach, testy i quizy sprawdzające zrozumienie teoretycznych aspektów SI</w:t>
            </w:r>
            <w:r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,</w:t>
            </w:r>
          </w:p>
          <w:p w14:paraId="5111C9F4" w14:textId="26D3F2C5" w:rsidR="00131CC0" w:rsidRPr="008039FA" w:rsidRDefault="00131CC0" w:rsidP="00131CC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14"/>
                <w:szCs w:val="16"/>
                <w:lang w:val="en-US"/>
                <w14:ligatures w14:val="none"/>
              </w:rPr>
            </w:pPr>
            <w:r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o</w:t>
            </w:r>
            <w:r w:rsidRPr="00131CC0"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cena realizacji zadań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78D9" w14:textId="33AC57BA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30%</w:t>
            </w:r>
          </w:p>
        </w:tc>
      </w:tr>
      <w:tr w:rsidR="00131CC0" w:rsidRPr="008039FA" w14:paraId="0772C256" w14:textId="77777777" w:rsidTr="00131CC0">
        <w:trPr>
          <w:trHeight w:val="255"/>
        </w:trPr>
        <w:tc>
          <w:tcPr>
            <w:tcW w:w="10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0BC3" w14:textId="6BC37B55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Projekt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CE972" w14:textId="4D5796AD" w:rsidR="00131CC0" w:rsidRPr="008039FA" w:rsidRDefault="003867A8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2</w:t>
            </w:r>
            <w:r w:rsidR="00131CC0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5</w:t>
            </w:r>
          </w:p>
        </w:tc>
        <w:tc>
          <w:tcPr>
            <w:tcW w:w="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7755" w14:textId="643F1263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C535" w14:textId="4830B566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15</w:t>
            </w:r>
          </w:p>
        </w:tc>
        <w:tc>
          <w:tcPr>
            <w:tcW w:w="21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471D" w14:textId="2B7EB8A9" w:rsidR="00131CC0" w:rsidRPr="00203A85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</w:pPr>
            <w:r w:rsidRPr="00203A85"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Ocenie podlega przygotowanie do zajęć, zaangażowanie w projekt i jego końcowy rezultat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FA9A" w14:textId="59F88B1E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45%</w:t>
            </w:r>
          </w:p>
        </w:tc>
      </w:tr>
      <w:tr w:rsidR="008039FA" w:rsidRPr="008039FA" w14:paraId="51A6F1B3" w14:textId="77777777" w:rsidTr="00131CC0">
        <w:trPr>
          <w:trHeight w:val="255"/>
        </w:trPr>
        <w:tc>
          <w:tcPr>
            <w:tcW w:w="10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2CDA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Konsultacje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88C0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  <w:tc>
          <w:tcPr>
            <w:tcW w:w="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1AA0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1CAD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2</w:t>
            </w:r>
          </w:p>
        </w:tc>
        <w:tc>
          <w:tcPr>
            <w:tcW w:w="21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0DA9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ED0E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</w:tr>
      <w:tr w:rsidR="008039FA" w:rsidRPr="008039FA" w14:paraId="438EEF1B" w14:textId="77777777" w:rsidTr="00131CC0">
        <w:trPr>
          <w:trHeight w:val="279"/>
        </w:trPr>
        <w:tc>
          <w:tcPr>
            <w:tcW w:w="10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4209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Razem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91D3A" w14:textId="17432F69" w:rsidR="008039FA" w:rsidRPr="008039FA" w:rsidRDefault="003867A8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Cs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bCs/>
                <w:sz w:val="14"/>
                <w:szCs w:val="16"/>
                <w14:ligatures w14:val="none"/>
              </w:rPr>
              <w:t>52</w:t>
            </w:r>
          </w:p>
        </w:tc>
        <w:tc>
          <w:tcPr>
            <w:tcW w:w="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F842" w14:textId="0BDF1C5B" w:rsidR="008039FA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20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F30A" w14:textId="189AC822" w:rsidR="008039FA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32</w:t>
            </w:r>
          </w:p>
        </w:tc>
        <w:tc>
          <w:tcPr>
            <w:tcW w:w="15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9228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0C55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Razem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DFD6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100%</w:t>
            </w:r>
          </w:p>
        </w:tc>
      </w:tr>
      <w:tr w:rsidR="008039FA" w:rsidRPr="008039FA" w14:paraId="739BA5E0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821" w:type="pct"/>
            <w:vAlign w:val="center"/>
          </w:tcPr>
          <w:p w14:paraId="5D77BAE5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  <w:t>Kategoria efektów</w:t>
            </w:r>
          </w:p>
        </w:tc>
        <w:tc>
          <w:tcPr>
            <w:tcW w:w="248" w:type="pct"/>
            <w:vAlign w:val="center"/>
          </w:tcPr>
          <w:p w14:paraId="5549C619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  <w:t>Lp.</w:t>
            </w:r>
          </w:p>
        </w:tc>
        <w:tc>
          <w:tcPr>
            <w:tcW w:w="2775" w:type="pct"/>
            <w:gridSpan w:val="10"/>
            <w:vAlign w:val="center"/>
          </w:tcPr>
          <w:p w14:paraId="0A417DEF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sz w:val="18"/>
                <w:szCs w:val="18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sz w:val="18"/>
                <w:szCs w:val="18"/>
                <w14:ligatures w14:val="none"/>
              </w:rPr>
              <w:t>Efekty uczenia się dla modułu (przedmiotu)</w:t>
            </w:r>
          </w:p>
        </w:tc>
        <w:tc>
          <w:tcPr>
            <w:tcW w:w="645" w:type="pct"/>
            <w:gridSpan w:val="2"/>
            <w:vAlign w:val="center"/>
          </w:tcPr>
          <w:p w14:paraId="0D88ECEE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  <w:t>Efekty kierunkowe</w:t>
            </w:r>
          </w:p>
        </w:tc>
        <w:tc>
          <w:tcPr>
            <w:tcW w:w="511" w:type="pct"/>
            <w:vAlign w:val="center"/>
          </w:tcPr>
          <w:p w14:paraId="58F6154A" w14:textId="77777777" w:rsidR="008039FA" w:rsidRPr="008039FA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  <w:t>Formy zajęć</w:t>
            </w:r>
          </w:p>
        </w:tc>
      </w:tr>
      <w:tr w:rsidR="00131CC0" w:rsidRPr="008039FA" w14:paraId="0AD8B98C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 w:val="restart"/>
            <w:vAlign w:val="center"/>
          </w:tcPr>
          <w:p w14:paraId="35377517" w14:textId="77777777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Wiedza</w:t>
            </w:r>
          </w:p>
        </w:tc>
        <w:tc>
          <w:tcPr>
            <w:tcW w:w="248" w:type="pct"/>
            <w:vAlign w:val="center"/>
          </w:tcPr>
          <w:p w14:paraId="2B93D0CB" w14:textId="77777777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1.</w:t>
            </w:r>
          </w:p>
        </w:tc>
        <w:tc>
          <w:tcPr>
            <w:tcW w:w="2775" w:type="pct"/>
            <w:gridSpan w:val="10"/>
            <w:vAlign w:val="center"/>
          </w:tcPr>
          <w:p w14:paraId="60BDC2A0" w14:textId="44DF1EA9" w:rsidR="00131CC0" w:rsidRPr="00203A85" w:rsidRDefault="00131CC0" w:rsidP="008039FA">
            <w:pPr>
              <w:spacing w:after="0" w:line="240" w:lineRule="auto"/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</w:pPr>
            <w:r w:rsidRPr="00203A85"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  <w:t xml:space="preserve">Student </w:t>
            </w:r>
            <w:r w:rsidRPr="00131CC0"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  <w:t xml:space="preserve">rozpoznaje podstawowe pojęcia z zakresu sztucznej inteligencji </w:t>
            </w:r>
            <w:r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  <w:t xml:space="preserve">oraz ich praktyczne zastosowanie w technologiach językowych </w:t>
            </w:r>
          </w:p>
          <w:p w14:paraId="6AE06DE2" w14:textId="77777777" w:rsidR="00131CC0" w:rsidRPr="008745DB" w:rsidRDefault="00131CC0" w:rsidP="008039FA">
            <w:pPr>
              <w:spacing w:after="0" w:line="240" w:lineRule="auto"/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</w:pPr>
          </w:p>
        </w:tc>
        <w:tc>
          <w:tcPr>
            <w:tcW w:w="645" w:type="pct"/>
            <w:gridSpan w:val="2"/>
            <w:vAlign w:val="center"/>
          </w:tcPr>
          <w:p w14:paraId="58F6543B" w14:textId="77777777" w:rsidR="00131CC0" w:rsidRPr="008745DB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745DB">
              <w:rPr>
                <w:rFonts w:ascii="Verdana" w:eastAsia="Calibri" w:hAnsi="Verdana" w:cs="Tahoma"/>
                <w:sz w:val="16"/>
                <w:szCs w:val="16"/>
                <w:lang w:val="en-US"/>
                <w14:ligatures w14:val="none"/>
              </w:rPr>
              <w:t>K_W09</w:t>
            </w:r>
          </w:p>
        </w:tc>
        <w:tc>
          <w:tcPr>
            <w:tcW w:w="511" w:type="pct"/>
            <w:vAlign w:val="center"/>
          </w:tcPr>
          <w:p w14:paraId="7D0A2FCD" w14:textId="17EB570E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W, L, P</w:t>
            </w:r>
          </w:p>
        </w:tc>
      </w:tr>
      <w:tr w:rsidR="00131CC0" w:rsidRPr="008039FA" w14:paraId="49480B97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029B8F64" w14:textId="77777777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24D8ABCC" w14:textId="20EE655B" w:rsidR="00131CC0" w:rsidRPr="008039FA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 xml:space="preserve">2. </w:t>
            </w:r>
          </w:p>
        </w:tc>
        <w:tc>
          <w:tcPr>
            <w:tcW w:w="2775" w:type="pct"/>
            <w:gridSpan w:val="10"/>
            <w:vAlign w:val="center"/>
          </w:tcPr>
          <w:p w14:paraId="27437AFE" w14:textId="61E12E91" w:rsidR="00131CC0" w:rsidRPr="00203A85" w:rsidRDefault="00131CC0" w:rsidP="008039FA">
            <w:pPr>
              <w:spacing w:after="0" w:line="240" w:lineRule="auto"/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</w:pPr>
            <w:r w:rsidRPr="00131CC0"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  <w:t>Student zna i rozumie teorię, modele, metody i klasyfikacje zagadnień sztucznej inteligencji, w tym wielkich modeli językowych (</w:t>
            </w:r>
            <w:proofErr w:type="spellStart"/>
            <w:r w:rsidRPr="00131CC0"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  <w:t>LLMs</w:t>
            </w:r>
            <w:proofErr w:type="spellEnd"/>
            <w:r w:rsidRPr="00131CC0"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  <w:t xml:space="preserve">).   </w:t>
            </w:r>
          </w:p>
        </w:tc>
        <w:tc>
          <w:tcPr>
            <w:tcW w:w="645" w:type="pct"/>
            <w:gridSpan w:val="2"/>
            <w:vAlign w:val="center"/>
          </w:tcPr>
          <w:p w14:paraId="62D2307F" w14:textId="25DA7DA0" w:rsidR="00131CC0" w:rsidRPr="008745DB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:lang w:val="en-US"/>
                <w14:ligatures w14:val="none"/>
              </w:rPr>
              <w:t>K_W08</w:t>
            </w:r>
          </w:p>
        </w:tc>
        <w:tc>
          <w:tcPr>
            <w:tcW w:w="511" w:type="pct"/>
            <w:vAlign w:val="center"/>
          </w:tcPr>
          <w:p w14:paraId="349B6A41" w14:textId="4A123C84" w:rsidR="00131CC0" w:rsidRDefault="00131CC0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</w:t>
            </w:r>
          </w:p>
        </w:tc>
      </w:tr>
      <w:tr w:rsidR="00EE7346" w:rsidRPr="008039FA" w14:paraId="7DDCE607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 w:val="restart"/>
            <w:vAlign w:val="center"/>
          </w:tcPr>
          <w:p w14:paraId="3752DCE4" w14:textId="77777777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Umiejętności</w:t>
            </w:r>
          </w:p>
        </w:tc>
        <w:tc>
          <w:tcPr>
            <w:tcW w:w="248" w:type="pct"/>
            <w:vAlign w:val="center"/>
          </w:tcPr>
          <w:p w14:paraId="00F0F70A" w14:textId="77777777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1.</w:t>
            </w:r>
          </w:p>
        </w:tc>
        <w:tc>
          <w:tcPr>
            <w:tcW w:w="2775" w:type="pct"/>
            <w:gridSpan w:val="10"/>
          </w:tcPr>
          <w:p w14:paraId="3741F6CD" w14:textId="4F414956" w:rsidR="00EE7346" w:rsidRPr="008745DB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</w:pPr>
            <w:r w:rsidRPr="00203A85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 xml:space="preserve">Student wyszukuje, krytycznie analizuje i wykorzystuje informacje z różnych źródeł do formułowania, definiowania i rozwiązywania problemów związanych </w:t>
            </w:r>
            <w:proofErr w:type="spellStart"/>
            <w:r w:rsidRPr="00203A85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>zfunkcjonowaniem</w:t>
            </w:r>
            <w:proofErr w:type="spellEnd"/>
            <w:r w:rsidRPr="00203A85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 xml:space="preserve"> i zastosowaniem SI oraz z realizacją projektu tłumaczeniowego</w:t>
            </w:r>
          </w:p>
        </w:tc>
        <w:tc>
          <w:tcPr>
            <w:tcW w:w="645" w:type="pct"/>
            <w:gridSpan w:val="2"/>
            <w:vAlign w:val="center"/>
          </w:tcPr>
          <w:p w14:paraId="78A5EAD7" w14:textId="0CAD44FD" w:rsidR="00EE7346" w:rsidRPr="008745DB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</w:pPr>
            <w:r w:rsidRPr="008745DB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K_U01</w:t>
            </w:r>
          </w:p>
        </w:tc>
        <w:tc>
          <w:tcPr>
            <w:tcW w:w="511" w:type="pct"/>
            <w:vAlign w:val="center"/>
          </w:tcPr>
          <w:p w14:paraId="102F33A4" w14:textId="22C6D182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L, P</w:t>
            </w:r>
          </w:p>
        </w:tc>
      </w:tr>
      <w:tr w:rsidR="00EE7346" w:rsidRPr="008039FA" w14:paraId="3F051559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0B612026" w14:textId="77777777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281B1684" w14:textId="015697BF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 xml:space="preserve">2. </w:t>
            </w:r>
          </w:p>
        </w:tc>
        <w:tc>
          <w:tcPr>
            <w:tcW w:w="2775" w:type="pct"/>
            <w:gridSpan w:val="10"/>
          </w:tcPr>
          <w:p w14:paraId="323B8F16" w14:textId="4A14A3D4" w:rsidR="00EE7346" w:rsidRPr="00203A85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</w:pPr>
            <w:r w:rsidRPr="003626F7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 xml:space="preserve">Student potrafi porównywać wielkie modele językowe pod względem odpowiednich parametrów.  </w:t>
            </w:r>
          </w:p>
        </w:tc>
        <w:tc>
          <w:tcPr>
            <w:tcW w:w="645" w:type="pct"/>
            <w:gridSpan w:val="2"/>
            <w:vAlign w:val="center"/>
          </w:tcPr>
          <w:p w14:paraId="554C2512" w14:textId="77777777" w:rsidR="00EE7346" w:rsidRPr="00EE7346" w:rsidRDefault="00EE7346" w:rsidP="00EE7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:u w:val="single"/>
                <w14:ligatures w14:val="none"/>
              </w:rPr>
            </w:pPr>
            <w:r w:rsidRPr="00EE7346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K_U09</w:t>
            </w:r>
          </w:p>
          <w:p w14:paraId="31ECFD42" w14:textId="77777777" w:rsidR="00EE7346" w:rsidRPr="008745DB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</w:pPr>
          </w:p>
        </w:tc>
        <w:tc>
          <w:tcPr>
            <w:tcW w:w="511" w:type="pct"/>
            <w:vAlign w:val="center"/>
          </w:tcPr>
          <w:p w14:paraId="6BBCA4A4" w14:textId="0B3B718D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</w:t>
            </w:r>
          </w:p>
        </w:tc>
      </w:tr>
      <w:tr w:rsidR="00EE7346" w:rsidRPr="008039FA" w14:paraId="6E0AA036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110407B1" w14:textId="77777777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62A7BDE2" w14:textId="74C2419A" w:rsidR="00EE7346" w:rsidRPr="008039FA" w:rsidRDefault="00EE7346" w:rsidP="00EE7346">
            <w:pPr>
              <w:spacing w:after="0" w:line="240" w:lineRule="auto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 xml:space="preserve"> 3.</w:t>
            </w:r>
          </w:p>
        </w:tc>
        <w:tc>
          <w:tcPr>
            <w:tcW w:w="2775" w:type="pct"/>
            <w:gridSpan w:val="10"/>
          </w:tcPr>
          <w:p w14:paraId="582C63DD" w14:textId="416CB949" w:rsidR="00EE7346" w:rsidRPr="00203A85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</w:pPr>
            <w:r w:rsidRPr="00EE7346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>Student potrafi formułować i merytorycznie uzasadniać wnioski, z użyciem specjalistycznej terminologii, posiłkując się poglądami innych autorów</w:t>
            </w:r>
          </w:p>
        </w:tc>
        <w:tc>
          <w:tcPr>
            <w:tcW w:w="645" w:type="pct"/>
            <w:gridSpan w:val="2"/>
            <w:vAlign w:val="center"/>
          </w:tcPr>
          <w:p w14:paraId="39FFEA2E" w14:textId="7ACD57B4" w:rsidR="00EE7346" w:rsidRPr="008745DB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</w:pPr>
            <w:r w:rsidRPr="00EE7346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K_U07</w:t>
            </w:r>
          </w:p>
        </w:tc>
        <w:tc>
          <w:tcPr>
            <w:tcW w:w="511" w:type="pct"/>
            <w:vAlign w:val="center"/>
          </w:tcPr>
          <w:p w14:paraId="29C7B8D6" w14:textId="521C7F1B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</w:t>
            </w:r>
          </w:p>
        </w:tc>
      </w:tr>
      <w:tr w:rsidR="00EE7346" w:rsidRPr="008039FA" w14:paraId="7A4667C6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1E719760" w14:textId="77777777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06C90908" w14:textId="5CB69246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4.</w:t>
            </w:r>
          </w:p>
        </w:tc>
        <w:tc>
          <w:tcPr>
            <w:tcW w:w="2775" w:type="pct"/>
            <w:gridSpan w:val="10"/>
          </w:tcPr>
          <w:p w14:paraId="696C327F" w14:textId="4199879F" w:rsidR="00EE7346" w:rsidRPr="008039FA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>Student wykorzystuje zaawansowane narzędzia technologiczne oraz sztuczną inteligencję do przekładu tekstu i rozwiązywania problemów powstałych podczas procesu przekładu</w:t>
            </w:r>
          </w:p>
        </w:tc>
        <w:tc>
          <w:tcPr>
            <w:tcW w:w="645" w:type="pct"/>
            <w:gridSpan w:val="2"/>
            <w:vAlign w:val="center"/>
          </w:tcPr>
          <w:p w14:paraId="3AC819F2" w14:textId="617F29CF" w:rsidR="00EE7346" w:rsidRPr="00522787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:u w:val="single"/>
                <w14:ligatures w14:val="none"/>
              </w:rPr>
            </w:pPr>
            <w:r w:rsidRPr="00522787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K_U09</w:t>
            </w:r>
          </w:p>
          <w:p w14:paraId="76DA33FC" w14:textId="3A33EADD" w:rsidR="00EE7346" w:rsidRPr="008039FA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:highlight w:val="yellow"/>
                <w14:ligatures w14:val="none"/>
              </w:rPr>
            </w:pPr>
            <w:r w:rsidRPr="00522787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K_U10</w:t>
            </w:r>
            <w:r w:rsidRPr="008039FA">
              <w:rPr>
                <w:rFonts w:ascii="Verdana" w:eastAsia="Calibri" w:hAnsi="Verdana" w:cs="Tahoma"/>
                <w:color w:val="000000"/>
                <w:sz w:val="16"/>
                <w:szCs w:val="16"/>
                <w:highlight w:val="yellow"/>
                <w14:ligatures w14:val="none"/>
              </w:rPr>
              <w:t xml:space="preserve"> </w:t>
            </w:r>
          </w:p>
        </w:tc>
        <w:tc>
          <w:tcPr>
            <w:tcW w:w="511" w:type="pct"/>
            <w:vAlign w:val="center"/>
          </w:tcPr>
          <w:p w14:paraId="2C09426F" w14:textId="32BBAF9B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P</w:t>
            </w:r>
          </w:p>
        </w:tc>
      </w:tr>
      <w:tr w:rsidR="00EE7346" w:rsidRPr="008039FA" w14:paraId="63D2A8A7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24E1057B" w14:textId="77777777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679C0930" w14:textId="498FA4A6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 xml:space="preserve">5. </w:t>
            </w:r>
          </w:p>
        </w:tc>
        <w:tc>
          <w:tcPr>
            <w:tcW w:w="2775" w:type="pct"/>
            <w:gridSpan w:val="10"/>
          </w:tcPr>
          <w:p w14:paraId="6819578B" w14:textId="023F7128" w:rsidR="00EE7346" w:rsidRPr="008039FA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>Student dokonuje przekładu tekstu w parze językowej: język niemiecki–język polski za pomocą zaawansowanych technologii informacyjnych, w szczególności narzędzi wykorzystujących sztuczną inteligencję, następnie dokonuje weryfikacji i korekty przekładu.</w:t>
            </w:r>
          </w:p>
        </w:tc>
        <w:tc>
          <w:tcPr>
            <w:tcW w:w="645" w:type="pct"/>
            <w:gridSpan w:val="2"/>
            <w:vAlign w:val="center"/>
          </w:tcPr>
          <w:p w14:paraId="6855E791" w14:textId="5FCB20A1" w:rsidR="00EE7346" w:rsidRPr="00522787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</w:pPr>
            <w:r w:rsidRPr="00522787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K_U07</w:t>
            </w:r>
          </w:p>
          <w:p w14:paraId="10683908" w14:textId="77777777" w:rsidR="00EE7346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</w:pPr>
            <w:r w:rsidRPr="00522787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K_U08</w:t>
            </w:r>
          </w:p>
          <w:p w14:paraId="2F4058EC" w14:textId="7EB87720" w:rsidR="00EE7346" w:rsidRPr="00C80325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:highlight w:val="yellow"/>
                <w14:ligatures w14:val="none"/>
              </w:rPr>
            </w:pPr>
            <w:r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K_U11</w:t>
            </w:r>
          </w:p>
        </w:tc>
        <w:tc>
          <w:tcPr>
            <w:tcW w:w="511" w:type="pct"/>
            <w:vAlign w:val="center"/>
          </w:tcPr>
          <w:p w14:paraId="52A01F03" w14:textId="26AC4767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P</w:t>
            </w:r>
          </w:p>
        </w:tc>
      </w:tr>
      <w:tr w:rsidR="00EE7346" w:rsidRPr="008039FA" w14:paraId="166C23CD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 w:val="restart"/>
            <w:vAlign w:val="center"/>
          </w:tcPr>
          <w:p w14:paraId="3DAACCCB" w14:textId="35F2E366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Kompetencje społeczne</w:t>
            </w:r>
          </w:p>
        </w:tc>
        <w:tc>
          <w:tcPr>
            <w:tcW w:w="248" w:type="pct"/>
            <w:vAlign w:val="center"/>
          </w:tcPr>
          <w:p w14:paraId="5C7F693A" w14:textId="42BAA5DD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1.</w:t>
            </w:r>
          </w:p>
        </w:tc>
        <w:tc>
          <w:tcPr>
            <w:tcW w:w="2775" w:type="pct"/>
            <w:gridSpan w:val="10"/>
          </w:tcPr>
          <w:p w14:paraId="1EF4BBFA" w14:textId="5426246B" w:rsidR="00EE7346" w:rsidRPr="008039FA" w:rsidRDefault="00EE7346" w:rsidP="008039FA">
            <w:pPr>
              <w:spacing w:after="0" w:line="240" w:lineRule="auto"/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</w:pPr>
            <w:r w:rsidRPr="00EE7346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>Student krytycznie ocenia poziom własnej wiedzy i umiejętności w zakresie narzędzi sztucznej inteligencji i jej zastosowań w pracy nauczyciela</w:t>
            </w:r>
          </w:p>
        </w:tc>
        <w:tc>
          <w:tcPr>
            <w:tcW w:w="645" w:type="pct"/>
            <w:gridSpan w:val="2"/>
            <w:vAlign w:val="center"/>
          </w:tcPr>
          <w:p w14:paraId="2DDC1A7F" w14:textId="2C376302" w:rsidR="00EE7346" w:rsidRPr="0038525B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7346">
              <w:rPr>
                <w:rFonts w:ascii="Tahoma" w:hAnsi="Tahoma" w:cs="Tahoma"/>
                <w:sz w:val="20"/>
                <w:szCs w:val="20"/>
              </w:rPr>
              <w:t>K_K02</w:t>
            </w:r>
          </w:p>
        </w:tc>
        <w:tc>
          <w:tcPr>
            <w:tcW w:w="511" w:type="pct"/>
            <w:vAlign w:val="center"/>
          </w:tcPr>
          <w:p w14:paraId="6FF14836" w14:textId="560A8149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W, L, P</w:t>
            </w:r>
          </w:p>
        </w:tc>
      </w:tr>
      <w:tr w:rsidR="00EE7346" w:rsidRPr="008039FA" w14:paraId="798693B4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7A0813C2" w14:textId="78FDA6BF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22EAEAFF" w14:textId="08D64D90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2</w:t>
            </w: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.</w:t>
            </w:r>
          </w:p>
        </w:tc>
        <w:tc>
          <w:tcPr>
            <w:tcW w:w="2775" w:type="pct"/>
            <w:gridSpan w:val="10"/>
          </w:tcPr>
          <w:p w14:paraId="2945F34F" w14:textId="1CE32314" w:rsidR="00EE7346" w:rsidRPr="008039FA" w:rsidRDefault="00EE7346" w:rsidP="008039FA">
            <w:pPr>
              <w:spacing w:after="0" w:line="240" w:lineRule="auto"/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>Student planuje i organizuje pracę własną i zespołu w projekcie tłumaczeniowym</w:t>
            </w:r>
          </w:p>
        </w:tc>
        <w:tc>
          <w:tcPr>
            <w:tcW w:w="645" w:type="pct"/>
            <w:gridSpan w:val="2"/>
            <w:vAlign w:val="center"/>
          </w:tcPr>
          <w:p w14:paraId="7B93D9CA" w14:textId="0D4B31CA" w:rsidR="00EE7346" w:rsidRPr="008039FA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:highlight w:val="yellow"/>
                <w14:ligatures w14:val="none"/>
              </w:rPr>
            </w:pPr>
            <w:r w:rsidRPr="0038525B">
              <w:rPr>
                <w:rFonts w:ascii="Tahoma" w:hAnsi="Tahoma" w:cs="Tahoma"/>
                <w:sz w:val="20"/>
                <w:szCs w:val="20"/>
              </w:rPr>
              <w:t>K_K01</w:t>
            </w:r>
          </w:p>
        </w:tc>
        <w:tc>
          <w:tcPr>
            <w:tcW w:w="511" w:type="pct"/>
            <w:vAlign w:val="center"/>
          </w:tcPr>
          <w:p w14:paraId="72170E25" w14:textId="151CCC22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L, P</w:t>
            </w:r>
          </w:p>
        </w:tc>
      </w:tr>
      <w:tr w:rsidR="00EE7346" w:rsidRPr="008039FA" w14:paraId="09C99933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0902EDB0" w14:textId="77777777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506534BB" w14:textId="266FA0A0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3.</w:t>
            </w:r>
          </w:p>
        </w:tc>
        <w:tc>
          <w:tcPr>
            <w:tcW w:w="2775" w:type="pct"/>
            <w:gridSpan w:val="10"/>
          </w:tcPr>
          <w:p w14:paraId="55A4C1D3" w14:textId="101DAD3D" w:rsidR="00EE7346" w:rsidRPr="008039FA" w:rsidRDefault="00EE7346" w:rsidP="008039FA">
            <w:pPr>
              <w:spacing w:after="0" w:line="240" w:lineRule="auto"/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  <w:t>Student p</w:t>
            </w:r>
            <w:r w:rsidRPr="00665D58"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  <w:t xml:space="preserve">otrafi odpowiednio określić priorytety służące realizacji </w:t>
            </w:r>
            <w:r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  <w:t>projektu tłumaczeniowego</w:t>
            </w:r>
            <w:r w:rsidRPr="00665D58"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  <w:t>.</w:t>
            </w:r>
          </w:p>
        </w:tc>
        <w:tc>
          <w:tcPr>
            <w:tcW w:w="645" w:type="pct"/>
            <w:gridSpan w:val="2"/>
            <w:vAlign w:val="center"/>
          </w:tcPr>
          <w:p w14:paraId="2CAC97F7" w14:textId="3A672E0E" w:rsidR="00EE7346" w:rsidRPr="008039FA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:highlight w:val="yellow"/>
                <w14:ligatures w14:val="none"/>
              </w:rPr>
            </w:pPr>
            <w:r w:rsidRPr="0038525B">
              <w:rPr>
                <w:rFonts w:ascii="Tahoma" w:hAnsi="Tahoma" w:cs="Tahoma"/>
                <w:sz w:val="20"/>
                <w:szCs w:val="20"/>
              </w:rPr>
              <w:t>K_K04</w:t>
            </w:r>
          </w:p>
        </w:tc>
        <w:tc>
          <w:tcPr>
            <w:tcW w:w="511" w:type="pct"/>
            <w:vAlign w:val="center"/>
          </w:tcPr>
          <w:p w14:paraId="744EB02D" w14:textId="6B064480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L, P</w:t>
            </w:r>
          </w:p>
        </w:tc>
      </w:tr>
      <w:tr w:rsidR="00EE7346" w:rsidRPr="008039FA" w14:paraId="45FB5EE8" w14:textId="77777777" w:rsidTr="00131CC0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21" w:type="pct"/>
            <w:vMerge/>
            <w:vAlign w:val="center"/>
          </w:tcPr>
          <w:p w14:paraId="3ADD60BE" w14:textId="77777777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8" w:type="pct"/>
            <w:vAlign w:val="center"/>
          </w:tcPr>
          <w:p w14:paraId="59D538B5" w14:textId="654D208A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4</w:t>
            </w: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.</w:t>
            </w:r>
          </w:p>
        </w:tc>
        <w:tc>
          <w:tcPr>
            <w:tcW w:w="2775" w:type="pct"/>
            <w:gridSpan w:val="10"/>
          </w:tcPr>
          <w:p w14:paraId="63ED4FDE" w14:textId="4D183546" w:rsidR="00EE7346" w:rsidRPr="008039FA" w:rsidRDefault="00EE7346" w:rsidP="008039FA">
            <w:pPr>
              <w:spacing w:after="0" w:line="240" w:lineRule="auto"/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38525B">
              <w:rPr>
                <w:rFonts w:ascii="Tahoma" w:hAnsi="Tahoma" w:cs="Tahoma"/>
                <w:sz w:val="20"/>
                <w:szCs w:val="20"/>
              </w:rPr>
              <w:t xml:space="preserve">podejmuje trud i odznacza się wytrwałością w realizacji indywidualnych i zespołowych zadań </w:t>
            </w:r>
            <w:r>
              <w:rPr>
                <w:rFonts w:ascii="Tahoma" w:hAnsi="Tahoma" w:cs="Tahoma"/>
                <w:sz w:val="20"/>
                <w:szCs w:val="20"/>
              </w:rPr>
              <w:t>prowadzących do realizacji projektu tłumaczeniowego, sumiennie wykonuje powierzone mu zadania.</w:t>
            </w:r>
          </w:p>
        </w:tc>
        <w:tc>
          <w:tcPr>
            <w:tcW w:w="645" w:type="pct"/>
            <w:gridSpan w:val="2"/>
            <w:vAlign w:val="center"/>
          </w:tcPr>
          <w:p w14:paraId="221DE8DE" w14:textId="5B5683F8" w:rsidR="00EE7346" w:rsidRPr="008039FA" w:rsidRDefault="00EE7346" w:rsidP="0080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:highlight w:val="yellow"/>
                <w14:ligatures w14:val="none"/>
              </w:rPr>
            </w:pPr>
            <w:r w:rsidRPr="001A1831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K_K07</w:t>
            </w:r>
          </w:p>
        </w:tc>
        <w:tc>
          <w:tcPr>
            <w:tcW w:w="511" w:type="pct"/>
            <w:vAlign w:val="center"/>
          </w:tcPr>
          <w:p w14:paraId="707B51BB" w14:textId="0D1DB472" w:rsidR="00EE7346" w:rsidRPr="008039FA" w:rsidRDefault="00EE7346" w:rsidP="008039FA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L, P</w:t>
            </w:r>
          </w:p>
        </w:tc>
      </w:tr>
    </w:tbl>
    <w:p w14:paraId="5774BA61" w14:textId="77777777" w:rsidR="008039FA" w:rsidRPr="008039FA" w:rsidRDefault="008039FA" w:rsidP="008039FA">
      <w:pPr>
        <w:spacing w:after="0" w:line="240" w:lineRule="auto"/>
        <w:jc w:val="center"/>
        <w:rPr>
          <w:rFonts w:ascii="Verdana" w:eastAsia="Calibri" w:hAnsi="Verdana" w:cs="Tahoma"/>
          <w:b/>
          <w:bCs/>
          <w:sz w:val="16"/>
          <w:szCs w:val="16"/>
          <w14:ligatures w14:val="none"/>
        </w:rPr>
      </w:pPr>
    </w:p>
    <w:p w14:paraId="341EFBBF" w14:textId="77777777" w:rsidR="008039FA" w:rsidRPr="008039FA" w:rsidRDefault="008039FA" w:rsidP="008039FA">
      <w:pPr>
        <w:spacing w:after="0" w:line="240" w:lineRule="auto"/>
        <w:jc w:val="center"/>
        <w:rPr>
          <w:rFonts w:ascii="Verdana" w:eastAsia="Calibri" w:hAnsi="Verdana" w:cs="Tahoma"/>
          <w:b/>
          <w:bCs/>
          <w:sz w:val="20"/>
          <w:szCs w:val="20"/>
          <w14:ligatures w14:val="none"/>
        </w:rPr>
      </w:pPr>
      <w:r w:rsidRPr="008039FA">
        <w:rPr>
          <w:rFonts w:ascii="Verdana" w:eastAsia="Calibri" w:hAnsi="Verdana" w:cs="Tahoma"/>
          <w:b/>
          <w:bCs/>
          <w:sz w:val="20"/>
          <w:szCs w:val="20"/>
          <w14:ligatures w14:val="none"/>
        </w:rPr>
        <w:t>TREŚCI KSZTAŁCENIA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7938"/>
      </w:tblGrid>
      <w:tr w:rsidR="008039FA" w:rsidRPr="008039FA" w14:paraId="1F43870A" w14:textId="77777777" w:rsidTr="009C6999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A66E" w14:textId="77777777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  <w:t>Forma zajęć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8DD9" w14:textId="77777777" w:rsidR="008039FA" w:rsidRPr="008039FA" w:rsidRDefault="008039FA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  <w:t>Metody dydaktyczne</w:t>
            </w:r>
          </w:p>
        </w:tc>
      </w:tr>
      <w:tr w:rsidR="008039FA" w:rsidRPr="008039FA" w14:paraId="77940504" w14:textId="77777777" w:rsidTr="009C6999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4FDD" w14:textId="52770F2A" w:rsidR="008039FA" w:rsidRPr="008039FA" w:rsidRDefault="00EE7346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20"/>
                <w:szCs w:val="20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Wykład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CB32" w14:textId="48D5B71C" w:rsidR="008039FA" w:rsidRPr="008039FA" w:rsidRDefault="00EE7346" w:rsidP="008039FA">
            <w:pPr>
              <w:spacing w:after="0" w:line="240" w:lineRule="auto"/>
              <w:jc w:val="both"/>
              <w:rPr>
                <w:rFonts w:ascii="Verdana" w:eastAsia="Calibri" w:hAnsi="Verdana" w:cs="Tahoma"/>
                <w:sz w:val="20"/>
                <w:szCs w:val="20"/>
                <w14:ligatures w14:val="none"/>
              </w:rPr>
            </w:pPr>
            <w:r w:rsidRPr="00203A85">
              <w:rPr>
                <w:rFonts w:ascii="Verdana" w:eastAsia="Calibri" w:hAnsi="Verdana" w:cs="Tahoma"/>
                <w:sz w:val="20"/>
                <w:szCs w:val="20"/>
                <w14:ligatures w14:val="none"/>
              </w:rPr>
              <w:t>Metody podające (wykład z prezentacja multimedialną)</w:t>
            </w:r>
          </w:p>
        </w:tc>
      </w:tr>
      <w:tr w:rsidR="00EE7346" w:rsidRPr="008039FA" w14:paraId="04F8C4CA" w14:textId="77777777" w:rsidTr="009C6999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D446" w14:textId="139DE354" w:rsidR="00EE7346" w:rsidRPr="008039FA" w:rsidRDefault="00EE7346" w:rsidP="00EE7346">
            <w:pPr>
              <w:spacing w:after="0" w:line="240" w:lineRule="auto"/>
              <w:jc w:val="both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EE7346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Laboratorium / projekt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78CA" w14:textId="37A0911D" w:rsidR="00EE7346" w:rsidRPr="00203A85" w:rsidRDefault="00EE7346" w:rsidP="00EE7346">
            <w:pPr>
              <w:spacing w:after="0" w:line="240" w:lineRule="auto"/>
              <w:jc w:val="both"/>
              <w:rPr>
                <w:rFonts w:ascii="Verdana" w:eastAsia="Calibri" w:hAnsi="Verdana" w:cs="Times New Roman"/>
                <w:sz w:val="16"/>
                <w:szCs w:val="16"/>
                <w14:ligatures w14:val="none"/>
              </w:rPr>
            </w:pPr>
            <w:r w:rsidRPr="00203A85">
              <w:rPr>
                <w:rFonts w:ascii="Verdana" w:eastAsia="Calibri" w:hAnsi="Verdana" w:cs="Times New Roman"/>
                <w:sz w:val="16"/>
                <w:szCs w:val="16"/>
                <w14:ligatures w14:val="none"/>
              </w:rPr>
              <w:t xml:space="preserve">Interaktywne warsztaty, symulacje, analiza przypadków, metoda projektu: praca indywidualna i w grupie projektowej, sesje </w:t>
            </w:r>
            <w:proofErr w:type="spellStart"/>
            <w:r w:rsidRPr="00203A85">
              <w:rPr>
                <w:rFonts w:ascii="Verdana" w:eastAsia="Calibri" w:hAnsi="Verdana" w:cs="Times New Roman"/>
                <w:sz w:val="16"/>
                <w:szCs w:val="16"/>
                <w14:ligatures w14:val="none"/>
              </w:rPr>
              <w:t>mentoringowe</w:t>
            </w:r>
            <w:proofErr w:type="spellEnd"/>
          </w:p>
        </w:tc>
      </w:tr>
      <w:tr w:rsidR="00EE7346" w:rsidRPr="008039FA" w14:paraId="5AD2140C" w14:textId="77777777" w:rsidTr="009C6999">
        <w:trPr>
          <w:jc w:val="center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7214" w14:textId="77777777" w:rsidR="00EE7346" w:rsidRPr="008039FA" w:rsidRDefault="00EE7346" w:rsidP="00EE7346">
            <w:pPr>
              <w:spacing w:after="0" w:line="240" w:lineRule="auto"/>
              <w:jc w:val="both"/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  <w:t>Tematyka zajęć</w:t>
            </w:r>
          </w:p>
        </w:tc>
      </w:tr>
      <w:tr w:rsidR="00EE7346" w:rsidRPr="008039FA" w14:paraId="73DF68BC" w14:textId="77777777" w:rsidTr="009C6999">
        <w:trPr>
          <w:jc w:val="center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8541" w14:textId="77777777" w:rsidR="00EE7346" w:rsidRDefault="00EE7346" w:rsidP="00EE7346">
            <w:pPr>
              <w:spacing w:after="0" w:line="240" w:lineRule="auto"/>
              <w:contextualSpacing/>
              <w:rPr>
                <w:rFonts w:ascii="Verdana" w:eastAsia="Calibri" w:hAnsi="Verdana" w:cs="Times New Roman"/>
                <w:kern w:val="0"/>
                <w:sz w:val="16"/>
                <w:szCs w:val="16"/>
                <w:lang w:val="en-US"/>
                <w14:ligatures w14:val="none"/>
              </w:rPr>
            </w:pPr>
          </w:p>
          <w:p w14:paraId="3950BE0B" w14:textId="77777777" w:rsidR="00EE7346" w:rsidRPr="00EE7346" w:rsidRDefault="00EE7346" w:rsidP="00EE7346">
            <w:pPr>
              <w:spacing w:after="0" w:line="240" w:lineRule="auto"/>
              <w:contextualSpacing/>
              <w:rPr>
                <w:rFonts w:eastAsia="Calibri" w:cs="Times New Roman"/>
                <w:b/>
                <w:bCs/>
                <w:kern w:val="0"/>
                <w14:ligatures w14:val="none"/>
              </w:rPr>
            </w:pPr>
            <w:r w:rsidRPr="00EE7346">
              <w:rPr>
                <w:rFonts w:eastAsia="Calibri" w:cs="Times New Roman"/>
                <w:b/>
                <w:bCs/>
                <w:kern w:val="0"/>
                <w14:ligatures w14:val="none"/>
              </w:rPr>
              <w:t>Wykład</w:t>
            </w:r>
          </w:p>
          <w:p w14:paraId="69976F81" w14:textId="77777777" w:rsidR="00EE7346" w:rsidRPr="00EE7346" w:rsidRDefault="00EE7346" w:rsidP="00EE734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 w:cs="Times New Roman"/>
                <w:kern w:val="0"/>
                <w14:ligatures w14:val="none"/>
              </w:rPr>
            </w:pPr>
            <w:r w:rsidRPr="00EE7346">
              <w:rPr>
                <w:rFonts w:eastAsia="Calibri" w:cs="Times New Roman"/>
                <w:kern w:val="0"/>
                <w14:ligatures w14:val="none"/>
              </w:rPr>
              <w:t>Definicje AI. Klasyfikacja modeli, metod i narzędzi.</w:t>
            </w:r>
          </w:p>
          <w:p w14:paraId="719D9AF3" w14:textId="77777777" w:rsidR="00EE7346" w:rsidRPr="00EE7346" w:rsidRDefault="00EE7346" w:rsidP="00EE734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 w:cs="Times New Roman"/>
                <w:kern w:val="0"/>
                <w14:ligatures w14:val="none"/>
              </w:rPr>
            </w:pPr>
            <w:r w:rsidRPr="00EE7346">
              <w:rPr>
                <w:rFonts w:eastAsia="Calibri" w:cs="Times New Roman"/>
                <w:kern w:val="0"/>
                <w14:ligatures w14:val="none"/>
              </w:rPr>
              <w:t>Przetwarzanie języka naturalnego – kluczowe pojęcia.</w:t>
            </w:r>
          </w:p>
          <w:p w14:paraId="464E5C7B" w14:textId="77777777" w:rsidR="00EE7346" w:rsidRPr="00EE7346" w:rsidRDefault="00EE7346" w:rsidP="00EE734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 w:cs="Times New Roman"/>
                <w:kern w:val="0"/>
                <w14:ligatures w14:val="none"/>
              </w:rPr>
            </w:pPr>
            <w:r w:rsidRPr="00EE7346">
              <w:rPr>
                <w:rFonts w:eastAsia="Calibri" w:cs="Times New Roman"/>
                <w:kern w:val="0"/>
                <w14:ligatures w14:val="none"/>
              </w:rPr>
              <w:t>Algebra liniowa, statystyka i uczenie maszynowe – kluczowe pojęcia.</w:t>
            </w:r>
          </w:p>
          <w:p w14:paraId="473EAC6E" w14:textId="77777777" w:rsidR="00EE7346" w:rsidRDefault="00EE7346" w:rsidP="00EE734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 w:cs="Times New Roman"/>
                <w:kern w:val="0"/>
                <w14:ligatures w14:val="none"/>
              </w:rPr>
            </w:pPr>
            <w:r w:rsidRPr="00EE7346">
              <w:rPr>
                <w:rFonts w:eastAsia="Calibri" w:cs="Times New Roman"/>
                <w:kern w:val="0"/>
                <w14:ligatures w14:val="none"/>
              </w:rPr>
              <w:t>Korpusy językowe i wielkie modele językowe (</w:t>
            </w:r>
            <w:proofErr w:type="spellStart"/>
            <w:r w:rsidRPr="00EE7346">
              <w:rPr>
                <w:rFonts w:eastAsia="Calibri" w:cs="Times New Roman"/>
                <w:kern w:val="0"/>
                <w14:ligatures w14:val="none"/>
              </w:rPr>
              <w:t>LLMs</w:t>
            </w:r>
            <w:proofErr w:type="spellEnd"/>
            <w:r w:rsidRPr="00EE7346">
              <w:rPr>
                <w:rFonts w:eastAsia="Calibri" w:cs="Times New Roman"/>
                <w:kern w:val="0"/>
                <w14:ligatures w14:val="none"/>
              </w:rPr>
              <w:t>)</w:t>
            </w:r>
          </w:p>
          <w:p w14:paraId="4A69D852" w14:textId="77777777" w:rsidR="00EE7346" w:rsidRPr="00EE7346" w:rsidRDefault="00EE7346" w:rsidP="00EE734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 w:cs="Times New Roman"/>
                <w:kern w:val="0"/>
                <w14:ligatures w14:val="none"/>
              </w:rPr>
            </w:pPr>
            <w:r w:rsidRPr="00EE7346">
              <w:rPr>
                <w:rFonts w:eastAsia="Calibri" w:cs="Times New Roman"/>
                <w:kern w:val="0"/>
                <w14:ligatures w14:val="none"/>
              </w:rPr>
              <w:t>Wybrane zagadnienia AI w kontekście technologii językowych i inżynierii języka</w:t>
            </w:r>
          </w:p>
          <w:p w14:paraId="599C8BE4" w14:textId="77777777" w:rsidR="00EE7346" w:rsidRPr="00EE7346" w:rsidRDefault="00EE7346" w:rsidP="00EE7346">
            <w:pPr>
              <w:spacing w:after="0" w:line="240" w:lineRule="auto"/>
              <w:contextualSpacing/>
              <w:rPr>
                <w:rFonts w:eastAsia="Calibri" w:cs="Times New Roman"/>
                <w:b/>
                <w:bCs/>
                <w:kern w:val="0"/>
                <w14:ligatures w14:val="none"/>
              </w:rPr>
            </w:pPr>
          </w:p>
          <w:p w14:paraId="65AF9C51" w14:textId="58FD36E8" w:rsidR="00EE7346" w:rsidRPr="00EE7346" w:rsidRDefault="00EE7346" w:rsidP="00EE7346">
            <w:pPr>
              <w:spacing w:after="0" w:line="240" w:lineRule="auto"/>
              <w:contextualSpacing/>
              <w:rPr>
                <w:rFonts w:eastAsia="Calibri" w:cs="Times New Roman"/>
                <w:b/>
                <w:bCs/>
                <w:kern w:val="0"/>
                <w14:ligatures w14:val="none"/>
              </w:rPr>
            </w:pPr>
            <w:r w:rsidRPr="00EE7346">
              <w:rPr>
                <w:rFonts w:eastAsia="Calibri" w:cs="Times New Roman"/>
                <w:b/>
                <w:bCs/>
                <w:kern w:val="0"/>
                <w14:ligatures w14:val="none"/>
              </w:rPr>
              <w:t>Laboratorium</w:t>
            </w:r>
          </w:p>
          <w:p w14:paraId="0CEB432B" w14:textId="06EE0572" w:rsidR="00EE7346" w:rsidRPr="00EE7346" w:rsidRDefault="00EE7346" w:rsidP="00EE734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 w:cs="Times New Roman"/>
                <w:kern w:val="0"/>
                <w14:ligatures w14:val="none"/>
              </w:rPr>
            </w:pPr>
            <w:r w:rsidRPr="00EE7346">
              <w:rPr>
                <w:rFonts w:eastAsia="Calibri" w:cs="Times New Roman"/>
                <w:kern w:val="0"/>
                <w14:ligatures w14:val="none"/>
              </w:rPr>
              <w:t>Podstawy sztucznej inteligencji i jej zaawansowane zastosowania: Omówienie kluczowych koncepcji, historii oraz różnych rodzajów algorytmów i systemów.</w:t>
            </w:r>
            <w:r w:rsidR="00226C34">
              <w:rPr>
                <w:rFonts w:eastAsia="Calibri" w:cs="Times New Roman"/>
                <w:kern w:val="0"/>
                <w14:ligatures w14:val="none"/>
              </w:rPr>
              <w:t xml:space="preserve"> </w:t>
            </w:r>
            <w:r w:rsidRPr="00EE7346">
              <w:rPr>
                <w:rFonts w:eastAsia="Calibri" w:cs="Times New Roman"/>
                <w:kern w:val="0"/>
                <w14:ligatures w14:val="none"/>
              </w:rPr>
              <w:t>Wykorzystanie zaawansowanych technik informacyjnych i algorytmów SI w różnych dziedzinach, takich jak przetwarzanie języka naturalnego czy analiza danych.</w:t>
            </w:r>
          </w:p>
          <w:p w14:paraId="387C78A7" w14:textId="77777777" w:rsidR="00EE7346" w:rsidRPr="00EE7346" w:rsidRDefault="00EE7346" w:rsidP="00EE734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 w:cs="Times New Roman"/>
                <w:kern w:val="0"/>
                <w14:ligatures w14:val="none"/>
              </w:rPr>
            </w:pPr>
            <w:r w:rsidRPr="00EE7346">
              <w:rPr>
                <w:rFonts w:eastAsia="Calibri" w:cs="Times New Roman"/>
                <w:kern w:val="0"/>
                <w14:ligatures w14:val="none"/>
              </w:rPr>
              <w:t>Prawa autorskie i etyka w wykorzystaniu SI: Zagadnienia związane z prawami autorskimi w kontekście generowania treści przez SI, w tym prawa do twórczości generowanej automatycznie. Etyczne aspekty i wyzwania związane z używaniem SI, w tym zagadnienia odpowiedzialności za decyzje podejmowane przez systemy SI.</w:t>
            </w:r>
          </w:p>
          <w:p w14:paraId="1A2D62B5" w14:textId="77777777" w:rsidR="00EE7346" w:rsidRPr="00EE7346" w:rsidRDefault="00EE7346" w:rsidP="00EE734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 w:cs="Times New Roman"/>
                <w:kern w:val="0"/>
                <w14:ligatures w14:val="none"/>
              </w:rPr>
            </w:pPr>
            <w:r w:rsidRPr="00EE7346">
              <w:rPr>
                <w:rFonts w:eastAsia="Calibri" w:cs="Times New Roman"/>
                <w:kern w:val="0"/>
                <w14:ligatures w14:val="none"/>
              </w:rPr>
              <w:t>Dostosowywanie sztucznej inteligencji do własnych potrzeb: Techniki dostosowywania narzędzi SI do indywidualnych preferencji użytkowników, na przykład adaptacja stylów pisania czy personalizacja rekomendacji. Ćwiczenia, w których studenci uczą się modyfikować modele SI, aby zaspokoić specyficzne wymagania swoich projektów lub zastosowań.</w:t>
            </w:r>
          </w:p>
          <w:p w14:paraId="0E73C6C4" w14:textId="2F08E9DD" w:rsidR="00EE7346" w:rsidRDefault="00EE7346" w:rsidP="00EE734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 w:cs="Times New Roman"/>
                <w:kern w:val="0"/>
                <w14:ligatures w14:val="none"/>
              </w:rPr>
            </w:pPr>
            <w:r w:rsidRPr="00EE7346">
              <w:rPr>
                <w:rFonts w:eastAsia="Calibri" w:cs="Times New Roman"/>
                <w:kern w:val="0"/>
                <w14:ligatures w14:val="none"/>
              </w:rPr>
              <w:t xml:space="preserve">Wykorzystanie sztucznej inteligencji w poszukiwaniu informacji i przetwarzaniu </w:t>
            </w:r>
            <w:proofErr w:type="spellStart"/>
            <w:r w:rsidRPr="00EE7346">
              <w:rPr>
                <w:rFonts w:eastAsia="Calibri" w:cs="Times New Roman"/>
                <w:kern w:val="0"/>
                <w14:ligatures w14:val="none"/>
              </w:rPr>
              <w:t>danych:Techniki</w:t>
            </w:r>
            <w:proofErr w:type="spellEnd"/>
            <w:r w:rsidRPr="00EE7346">
              <w:rPr>
                <w:rFonts w:eastAsia="Calibri" w:cs="Times New Roman"/>
                <w:kern w:val="0"/>
                <w14:ligatures w14:val="none"/>
              </w:rPr>
              <w:t xml:space="preserve"> SI stosowane w automatycznym zbieraniu i analizowaniu danych z </w:t>
            </w:r>
            <w:proofErr w:type="spellStart"/>
            <w:r w:rsidRPr="00EE7346">
              <w:rPr>
                <w:rFonts w:eastAsia="Calibri" w:cs="Times New Roman"/>
                <w:kern w:val="0"/>
                <w14:ligatures w14:val="none"/>
              </w:rPr>
              <w:t>internetu</w:t>
            </w:r>
            <w:proofErr w:type="spellEnd"/>
            <w:r w:rsidRPr="00EE7346">
              <w:rPr>
                <w:rFonts w:eastAsia="Calibri" w:cs="Times New Roman"/>
                <w:kern w:val="0"/>
                <w14:ligatures w14:val="none"/>
              </w:rPr>
              <w:t xml:space="preserve"> oraz innych baz danych. Narzędzia i algorytmy wspierające procesy badawcze, w tym automatyzacja przeglądów literatury, wyszukiwanie trendów i kluczowych informacji.</w:t>
            </w:r>
          </w:p>
          <w:p w14:paraId="18D262FC" w14:textId="02E5C41A" w:rsidR="00EE7346" w:rsidRPr="00226C34" w:rsidRDefault="00EE7346" w:rsidP="00EE734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 w:cs="Times New Roman"/>
                <w:kern w:val="0"/>
                <w14:ligatures w14:val="none"/>
              </w:rPr>
            </w:pPr>
            <w:r w:rsidRPr="00226C34">
              <w:rPr>
                <w:rFonts w:eastAsia="Calibri" w:cs="Times New Roman"/>
                <w:kern w:val="0"/>
                <w14:ligatures w14:val="none"/>
              </w:rPr>
              <w:t>Integracja AI z innymi technologiami: Sposoby łączenia sztucznej inteligencji z innymi zaawansowanymi technologiami informatycznymi. Przykłady zastosowań integracji technologicznej w realnych scenariuszach biznesowych i społecznych</w:t>
            </w:r>
          </w:p>
          <w:p w14:paraId="69AC8CCB" w14:textId="77777777" w:rsidR="00EE7346" w:rsidRDefault="00EE7346" w:rsidP="00EE7346">
            <w:pPr>
              <w:spacing w:after="0" w:line="240" w:lineRule="auto"/>
              <w:contextualSpacing/>
              <w:rPr>
                <w:rFonts w:ascii="Verdana" w:eastAsia="Calibri" w:hAnsi="Verdana" w:cs="Times New Roman"/>
                <w:kern w:val="0"/>
                <w:sz w:val="16"/>
                <w:szCs w:val="16"/>
                <w:lang w:val="en-US"/>
                <w14:ligatures w14:val="none"/>
              </w:rPr>
            </w:pPr>
          </w:p>
          <w:p w14:paraId="4332C508" w14:textId="3D53653B" w:rsidR="00EE7346" w:rsidRPr="00EE7346" w:rsidRDefault="00EE7346" w:rsidP="00EE7346">
            <w:pPr>
              <w:spacing w:after="0" w:line="240" w:lineRule="auto"/>
              <w:contextualSpacing/>
              <w:rPr>
                <w:rFonts w:eastAsia="Calibri" w:cs="Times New Roman"/>
                <w:b/>
                <w:bCs/>
                <w:kern w:val="0"/>
                <w:lang w:val="en-US"/>
                <w14:ligatures w14:val="none"/>
              </w:rPr>
            </w:pPr>
            <w:proofErr w:type="spellStart"/>
            <w:r w:rsidRPr="00EE7346">
              <w:rPr>
                <w:rFonts w:eastAsia="Calibri" w:cs="Times New Roman"/>
                <w:b/>
                <w:bCs/>
                <w:kern w:val="0"/>
                <w:lang w:val="en-US"/>
                <w14:ligatures w14:val="none"/>
              </w:rPr>
              <w:t>Projekt</w:t>
            </w:r>
            <w:proofErr w:type="spellEnd"/>
            <w:r w:rsidRPr="00EE7346">
              <w:rPr>
                <w:rFonts w:eastAsia="Calibri" w:cs="Times New Roman"/>
                <w:b/>
                <w:bCs/>
                <w:kern w:val="0"/>
                <w:lang w:val="en-US"/>
                <w14:ligatures w14:val="none"/>
              </w:rPr>
              <w:t xml:space="preserve"> </w:t>
            </w:r>
          </w:p>
          <w:p w14:paraId="485805B2" w14:textId="50D4AFA0" w:rsidR="00EE7346" w:rsidRPr="008039FA" w:rsidRDefault="00EE7346" w:rsidP="00EE7346">
            <w:pPr>
              <w:spacing w:after="0" w:line="240" w:lineRule="auto"/>
              <w:contextualSpacing/>
              <w:rPr>
                <w:rFonts w:ascii="Verdana" w:eastAsia="Times New Roman" w:hAnsi="Verdana" w:cs="Tahoma"/>
                <w:kern w:val="0"/>
                <w:sz w:val="20"/>
                <w:szCs w:val="20"/>
                <w14:ligatures w14:val="none"/>
              </w:rPr>
            </w:pPr>
            <w:r w:rsidRPr="00203A85">
              <w:rPr>
                <w:rFonts w:eastAsia="Calibri" w:cs="Times New Roman"/>
                <w:kern w:val="0"/>
                <w14:ligatures w14:val="none"/>
              </w:rPr>
              <w:t xml:space="preserve">Projekt tłumaczeniowy polegający na przekładzie tekstu </w:t>
            </w:r>
            <w:r w:rsidRPr="00203A85">
              <w:rPr>
                <w:rFonts w:eastAsia="Times New Roman" w:cs="Arial"/>
                <w:kern w:val="32"/>
                <w14:ligatures w14:val="none"/>
              </w:rPr>
              <w:t>(</w:t>
            </w:r>
            <w:r w:rsidRPr="00203A85">
              <w:rPr>
                <w:rFonts w:eastAsia="Calibri" w:cs="Times New Roman"/>
                <w:kern w:val="0"/>
                <w14:ligatures w14:val="none"/>
              </w:rPr>
              <w:t xml:space="preserve">całości lub fragmentu) z języka niemieckiego na język polski z wykorzystaniem zaawansowanych technologii informacyjnych., w szczególności sztucznej inteligencji. Przedmiotem tłumaczenia może być tekst źródłowy, publicystyczny, literatura popularnonaukowa, tekst literacki, kulturoznawczy lub audiowizualny i inny. </w:t>
            </w:r>
            <w:proofErr w:type="spellStart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>Istotn</w:t>
            </w:r>
            <w:r w:rsidR="00203A85">
              <w:rPr>
                <w:rFonts w:eastAsia="Calibri" w:cs="Times New Roman"/>
                <w:kern w:val="0"/>
                <w:lang w:val="en-US"/>
                <w14:ligatures w14:val="none"/>
              </w:rPr>
              <w:t>ą</w:t>
            </w:r>
            <w:proofErr w:type="spellEnd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 xml:space="preserve"> </w:t>
            </w:r>
            <w:proofErr w:type="spellStart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>części</w:t>
            </w:r>
            <w:r w:rsidR="00203A85">
              <w:rPr>
                <w:rFonts w:eastAsia="Calibri" w:cs="Times New Roman"/>
                <w:kern w:val="0"/>
                <w:lang w:val="en-US"/>
                <w14:ligatures w14:val="none"/>
              </w:rPr>
              <w:t>ą</w:t>
            </w:r>
            <w:proofErr w:type="spellEnd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 xml:space="preserve"> </w:t>
            </w:r>
            <w:proofErr w:type="spellStart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>zajęć</w:t>
            </w:r>
            <w:proofErr w:type="spellEnd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 xml:space="preserve"> jest </w:t>
            </w:r>
            <w:proofErr w:type="spellStart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>weryfikacja</w:t>
            </w:r>
            <w:proofErr w:type="spellEnd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 xml:space="preserve"> i </w:t>
            </w:r>
            <w:proofErr w:type="spellStart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>korekta</w:t>
            </w:r>
            <w:proofErr w:type="spellEnd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 xml:space="preserve"> </w:t>
            </w:r>
            <w:proofErr w:type="spellStart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>przekładu</w:t>
            </w:r>
            <w:proofErr w:type="spellEnd"/>
            <w:r w:rsidRPr="00EE7346">
              <w:rPr>
                <w:rFonts w:eastAsia="Calibri" w:cs="Times New Roman"/>
                <w:kern w:val="0"/>
                <w:lang w:val="en-US"/>
                <w14:ligatures w14:val="none"/>
              </w:rPr>
              <w:t>.</w:t>
            </w:r>
            <w:r>
              <w:rPr>
                <w:rFonts w:ascii="Verdana" w:eastAsia="Calibri" w:hAnsi="Verdana" w:cs="Times New Roman"/>
                <w:kern w:val="0"/>
                <w:sz w:val="16"/>
                <w:szCs w:val="16"/>
                <w:lang w:val="en-US"/>
                <w14:ligatures w14:val="none"/>
              </w:rPr>
              <w:t xml:space="preserve">  </w:t>
            </w:r>
          </w:p>
        </w:tc>
      </w:tr>
      <w:tr w:rsidR="00226C34" w:rsidRPr="008039FA" w14:paraId="7CA045C6" w14:textId="77777777" w:rsidTr="009C6999">
        <w:trPr>
          <w:jc w:val="center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7DDC" w14:textId="77777777" w:rsidR="00226C34" w:rsidRDefault="00226C34" w:rsidP="00EE7346">
            <w:pPr>
              <w:spacing w:after="0" w:line="240" w:lineRule="auto"/>
              <w:contextualSpacing/>
              <w:rPr>
                <w:rFonts w:ascii="Verdana" w:eastAsia="Calibri" w:hAnsi="Verdana" w:cs="Times New Roman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</w:tbl>
    <w:p w14:paraId="5CC1E3CA" w14:textId="77777777" w:rsidR="008039FA" w:rsidRPr="008039FA" w:rsidRDefault="008039FA" w:rsidP="008039FA">
      <w:pPr>
        <w:spacing w:after="0" w:line="240" w:lineRule="auto"/>
        <w:ind w:left="-142"/>
        <w:jc w:val="both"/>
        <w:rPr>
          <w:rFonts w:ascii="Verdana" w:eastAsia="Calibri" w:hAnsi="Verdana" w:cs="Tahoma"/>
          <w:b/>
          <w:bCs/>
          <w:sz w:val="20"/>
          <w:szCs w:val="20"/>
          <w14:ligatures w14:val="none"/>
        </w:rPr>
      </w:pPr>
    </w:p>
    <w:p w14:paraId="154CA104" w14:textId="77777777" w:rsidR="008039FA" w:rsidRPr="008039FA" w:rsidRDefault="008039FA" w:rsidP="008039FA">
      <w:pPr>
        <w:spacing w:after="0" w:line="240" w:lineRule="auto"/>
        <w:jc w:val="both"/>
        <w:rPr>
          <w:rFonts w:ascii="Verdana" w:eastAsia="Calibri" w:hAnsi="Verdana" w:cs="Tahoma"/>
          <w:b/>
          <w:bCs/>
          <w:sz w:val="20"/>
          <w:szCs w:val="20"/>
          <w14:ligatures w14:val="none"/>
        </w:rPr>
      </w:pPr>
      <w:r w:rsidRPr="008039FA">
        <w:rPr>
          <w:rFonts w:ascii="Verdana" w:eastAsia="Calibri" w:hAnsi="Verdana" w:cs="Tahoma"/>
          <w:b/>
          <w:bCs/>
          <w:sz w:val="20"/>
          <w:szCs w:val="20"/>
          <w14:ligatures w14:val="none"/>
        </w:rPr>
        <w:t>Literatura podstawowa: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8968"/>
      </w:tblGrid>
      <w:tr w:rsidR="008039FA" w:rsidRPr="00DE19D0" w14:paraId="6DF0CFE9" w14:textId="77777777" w:rsidTr="009C699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C7C2" w14:textId="77777777" w:rsidR="008039FA" w:rsidRPr="00DE19D0" w:rsidRDefault="008039FA" w:rsidP="008039FA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24E2" w14:textId="038B1D2E" w:rsidR="008039FA" w:rsidRPr="00DE19D0" w:rsidRDefault="00226C34" w:rsidP="008039F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proofErr w:type="spellStart"/>
            <w:r w:rsidRPr="00203A85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Grus</w:t>
            </w:r>
            <w:proofErr w:type="spellEnd"/>
            <w:r w:rsidRPr="00203A85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, J (2022): Data Science od podstaw. </w:t>
            </w: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Wyd. 2. Helion</w:t>
            </w:r>
          </w:p>
        </w:tc>
      </w:tr>
      <w:tr w:rsidR="00226C34" w:rsidRPr="00DE19D0" w14:paraId="06BACDF0" w14:textId="77777777" w:rsidTr="009C699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218D" w14:textId="2916633B" w:rsidR="00226C34" w:rsidRPr="00DE19D0" w:rsidRDefault="00226C34" w:rsidP="008039FA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F8F6" w14:textId="17000C3D" w:rsidR="00226C34" w:rsidRPr="00DE19D0" w:rsidRDefault="00DE19D0" w:rsidP="008039F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Kurp, F. (2023): Sztuczna inteligencja od podstaw, Helion</w:t>
            </w:r>
          </w:p>
        </w:tc>
      </w:tr>
      <w:tr w:rsidR="00226C34" w:rsidRPr="00203A85" w14:paraId="44B443D0" w14:textId="77777777" w:rsidTr="009C699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5C2F" w14:textId="16251EDF" w:rsidR="00226C34" w:rsidRPr="00DE19D0" w:rsidRDefault="00DE19D0" w:rsidP="008039FA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77EB2" w14:textId="3487EF7E" w:rsidR="00226C34" w:rsidRPr="00203A85" w:rsidRDefault="00901C71" w:rsidP="008039F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  <w14:ligatures w14:val="none"/>
              </w:rPr>
            </w:pPr>
            <w:r w:rsidRPr="00901C71">
              <w:rPr>
                <w:rFonts w:ascii="Verdana" w:eastAsia="Calibri" w:hAnsi="Verdana" w:cs="Times New Roman"/>
                <w:sz w:val="20"/>
                <w:szCs w:val="20"/>
                <w:lang w:val="en-US"/>
                <w14:ligatures w14:val="none"/>
              </w:rPr>
              <w:t>Russell, S. and Norvig, Peter: Artificial Intelligence. A Modern Approach (The latest edition). See also the supporting page: http://aima.eecs.berkeley.edu/</w:t>
            </w:r>
          </w:p>
        </w:tc>
      </w:tr>
      <w:tr w:rsidR="00DE19D0" w:rsidRPr="00DE19D0" w14:paraId="2110A20A" w14:textId="77777777" w:rsidTr="009C699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696D" w14:textId="14B55E19" w:rsidR="00DE19D0" w:rsidRPr="00DE19D0" w:rsidRDefault="00DE19D0" w:rsidP="00DE19D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64D9" w14:textId="13F0538A" w:rsidR="00DE19D0" w:rsidRPr="00DE19D0" w:rsidRDefault="00DE19D0" w:rsidP="00DE19D0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Jak rozmawiać z Chat GPT? URL: https://www.youtube.com/watch?v=Qn_-oK2ENK0</w:t>
            </w:r>
          </w:p>
        </w:tc>
      </w:tr>
      <w:tr w:rsidR="00DE19D0" w:rsidRPr="00DE19D0" w14:paraId="67AF3136" w14:textId="77777777" w:rsidTr="009C699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D289" w14:textId="05C1A144" w:rsidR="00DE19D0" w:rsidRPr="00DE19D0" w:rsidRDefault="00DE19D0" w:rsidP="00DE19D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ABB0" w14:textId="42624059" w:rsidR="00DE19D0" w:rsidRPr="00DE19D0" w:rsidRDefault="00DE19D0" w:rsidP="00DE19D0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de-DE"/>
                <w14:ligatures w14:val="none"/>
              </w:rPr>
            </w:pPr>
            <w:proofErr w:type="spellStart"/>
            <w:r w:rsidRPr="00DE19D0">
              <w:rPr>
                <w:rFonts w:ascii="Verdana" w:eastAsia="Calibri" w:hAnsi="Verdana" w:cs="Times New Roman"/>
                <w:sz w:val="20"/>
                <w:szCs w:val="20"/>
                <w:lang w:val="de-DE"/>
                <w14:ligatures w14:val="none"/>
              </w:rPr>
              <w:t>Teksty</w:t>
            </w:r>
            <w:proofErr w:type="spellEnd"/>
            <w:r w:rsidRPr="00DE19D0">
              <w:rPr>
                <w:rFonts w:ascii="Verdana" w:eastAsia="Calibri" w:hAnsi="Verdana" w:cs="Times New Roman"/>
                <w:sz w:val="20"/>
                <w:szCs w:val="20"/>
                <w:lang w:val="de-DE"/>
                <w14:ligatures w14:val="none"/>
              </w:rPr>
              <w:t xml:space="preserve"> </w:t>
            </w:r>
            <w:proofErr w:type="spellStart"/>
            <w:r w:rsidRPr="00DE19D0">
              <w:rPr>
                <w:rFonts w:ascii="Verdana" w:eastAsia="Calibri" w:hAnsi="Verdana" w:cs="Times New Roman"/>
                <w:sz w:val="20"/>
                <w:szCs w:val="20"/>
                <w:lang w:val="de-DE"/>
                <w14:ligatures w14:val="none"/>
              </w:rPr>
              <w:t>bedące</w:t>
            </w:r>
            <w:proofErr w:type="spellEnd"/>
            <w:r w:rsidRPr="00DE19D0">
              <w:rPr>
                <w:rFonts w:ascii="Verdana" w:eastAsia="Calibri" w:hAnsi="Verdana" w:cs="Times New Roman"/>
                <w:sz w:val="20"/>
                <w:szCs w:val="20"/>
                <w:lang w:val="de-DE"/>
                <w14:ligatures w14:val="none"/>
              </w:rPr>
              <w:t xml:space="preserve"> </w:t>
            </w:r>
            <w:proofErr w:type="spellStart"/>
            <w:r w:rsidRPr="00DE19D0">
              <w:rPr>
                <w:rFonts w:ascii="Verdana" w:eastAsia="Calibri" w:hAnsi="Verdana" w:cs="Times New Roman"/>
                <w:sz w:val="20"/>
                <w:szCs w:val="20"/>
                <w:lang w:val="de-DE"/>
                <w14:ligatures w14:val="none"/>
              </w:rPr>
              <w:t>przedmiotem</w:t>
            </w:r>
            <w:proofErr w:type="spellEnd"/>
            <w:r w:rsidRPr="00DE19D0">
              <w:rPr>
                <w:rFonts w:ascii="Verdana" w:eastAsia="Calibri" w:hAnsi="Verdana" w:cs="Times New Roman"/>
                <w:sz w:val="20"/>
                <w:szCs w:val="20"/>
                <w:lang w:val="de-DE"/>
                <w14:ligatures w14:val="none"/>
              </w:rPr>
              <w:t xml:space="preserve"> </w:t>
            </w:r>
            <w:proofErr w:type="spellStart"/>
            <w:r w:rsidRPr="00DE19D0">
              <w:rPr>
                <w:rFonts w:ascii="Verdana" w:eastAsia="Calibri" w:hAnsi="Verdana" w:cs="Times New Roman"/>
                <w:sz w:val="20"/>
                <w:szCs w:val="20"/>
                <w:lang w:val="de-DE"/>
                <w14:ligatures w14:val="none"/>
              </w:rPr>
              <w:t>tłumaczenia</w:t>
            </w:r>
            <w:proofErr w:type="spellEnd"/>
          </w:p>
        </w:tc>
      </w:tr>
    </w:tbl>
    <w:p w14:paraId="4A65075E" w14:textId="77777777" w:rsidR="008039FA" w:rsidRPr="008039FA" w:rsidRDefault="008039FA" w:rsidP="008039FA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14:ligatures w14:val="none"/>
        </w:rPr>
      </w:pPr>
    </w:p>
    <w:p w14:paraId="20D88661" w14:textId="7A7918EF" w:rsidR="008039FA" w:rsidRPr="008039FA" w:rsidRDefault="008039FA" w:rsidP="008039FA">
      <w:pPr>
        <w:spacing w:after="0" w:line="240" w:lineRule="auto"/>
        <w:jc w:val="both"/>
        <w:rPr>
          <w:rFonts w:ascii="Verdana" w:eastAsia="Calibri" w:hAnsi="Verdana" w:cs="Tahoma"/>
          <w:b/>
          <w:color w:val="000000"/>
          <w:sz w:val="20"/>
          <w:szCs w:val="20"/>
          <w14:ligatures w14:val="none"/>
        </w:rPr>
      </w:pPr>
    </w:p>
    <w:p w14:paraId="1A7266D7" w14:textId="77777777" w:rsidR="00DE19D0" w:rsidRPr="00DE19D0" w:rsidRDefault="00DE19D0" w:rsidP="00DE19D0">
      <w:p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14:ligatures w14:val="none"/>
        </w:rPr>
      </w:pPr>
      <w:bookmarkStart w:id="0" w:name="_Hlk170375226"/>
      <w:r w:rsidRPr="00DE19D0">
        <w:rPr>
          <w:rFonts w:ascii="Verdana" w:eastAsia="Calibri" w:hAnsi="Verdana" w:cs="Times New Roman"/>
          <w:b/>
          <w:bCs/>
          <w:sz w:val="20"/>
          <w:szCs w:val="20"/>
          <w14:ligatures w14:val="none"/>
        </w:rPr>
        <w:t xml:space="preserve">Literatura uzupełniająca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8968"/>
      </w:tblGrid>
      <w:tr w:rsidR="00DE19D0" w:rsidRPr="00DE19D0" w14:paraId="30312A41" w14:textId="77777777" w:rsidTr="00F1122C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FC0E" w14:textId="77777777" w:rsidR="00DE19D0" w:rsidRPr="00DE19D0" w:rsidRDefault="00DE19D0" w:rsidP="00DE19D0">
            <w:pPr>
              <w:spacing w:after="0" w:line="240" w:lineRule="auto"/>
              <w:jc w:val="both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7688" w14:textId="77777777" w:rsidR="00DE19D0" w:rsidRPr="00DE19D0" w:rsidRDefault="00DE19D0" w:rsidP="00DE19D0">
            <w:pPr>
              <w:spacing w:after="0" w:line="240" w:lineRule="auto"/>
              <w:jc w:val="both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Czerski, Wojciech Marcin (2023): </w:t>
            </w:r>
            <w:proofErr w:type="spellStart"/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Chatgpt</w:t>
            </w:r>
            <w:proofErr w:type="spellEnd"/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 – potrzebne narzędzie czy przekleństwo naszych czasów? Uniwersytet Rzeszowski. Rzeszów</w:t>
            </w:r>
          </w:p>
        </w:tc>
      </w:tr>
      <w:tr w:rsidR="00DE19D0" w:rsidRPr="00DE19D0" w14:paraId="5029DD4C" w14:textId="77777777" w:rsidTr="00F1122C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DA59" w14:textId="77777777" w:rsidR="00DE19D0" w:rsidRPr="00DE19D0" w:rsidRDefault="00DE19D0" w:rsidP="00DE19D0">
            <w:pPr>
              <w:spacing w:after="0" w:line="240" w:lineRule="auto"/>
              <w:jc w:val="both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B8743" w14:textId="77777777" w:rsidR="00DE19D0" w:rsidRPr="00DE19D0" w:rsidRDefault="00DE19D0" w:rsidP="00DE19D0">
            <w:pPr>
              <w:spacing w:after="0" w:line="240" w:lineRule="auto"/>
              <w:jc w:val="both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Chat GPT jako przyjaciel pokolenia Z.  , dr Ewa Rak, dr Justyna Cholewa, URL: </w:t>
            </w:r>
          </w:p>
          <w:p w14:paraId="2F00E3A4" w14:textId="77777777" w:rsidR="00DE19D0" w:rsidRPr="00DE19D0" w:rsidRDefault="00DE19D0" w:rsidP="00DE19D0">
            <w:pPr>
              <w:spacing w:after="0" w:line="240" w:lineRule="auto"/>
              <w:jc w:val="both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lastRenderedPageBreak/>
              <w:t>https://jows.pl/brepo/panel_repo_files/2024/01/02/xnwdvd/jows-04-2023-rak-i-cholewa.pdf</w:t>
            </w:r>
          </w:p>
        </w:tc>
      </w:tr>
      <w:tr w:rsidR="00DE19D0" w:rsidRPr="00DE19D0" w14:paraId="42A4AABD" w14:textId="77777777" w:rsidTr="00F1122C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9AD4" w14:textId="77777777" w:rsidR="00DE19D0" w:rsidRPr="00DE19D0" w:rsidRDefault="00DE19D0" w:rsidP="00DE19D0">
            <w:pPr>
              <w:spacing w:after="0" w:line="240" w:lineRule="auto"/>
              <w:jc w:val="both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lastRenderedPageBreak/>
              <w:t>3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9846" w14:textId="77777777" w:rsidR="00DE19D0" w:rsidRPr="00DE19D0" w:rsidRDefault="00DE19D0" w:rsidP="00DE19D0">
            <w:pPr>
              <w:spacing w:after="0" w:line="240" w:lineRule="auto"/>
              <w:jc w:val="both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DE19D0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Materiały udostępnione przez prowadzącego </w:t>
            </w:r>
          </w:p>
          <w:p w14:paraId="30518694" w14:textId="77777777" w:rsidR="00DE19D0" w:rsidRPr="00DE19D0" w:rsidRDefault="00DE19D0" w:rsidP="00DE19D0">
            <w:pPr>
              <w:spacing w:after="0" w:line="240" w:lineRule="auto"/>
              <w:jc w:val="both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</w:p>
        </w:tc>
      </w:tr>
      <w:bookmarkEnd w:id="0"/>
    </w:tbl>
    <w:p w14:paraId="102C6257" w14:textId="77777777" w:rsidR="008039FA" w:rsidRPr="008039FA" w:rsidRDefault="008039FA" w:rsidP="008039FA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14:ligatures w14:val="none"/>
        </w:rPr>
      </w:pPr>
    </w:p>
    <w:p w14:paraId="69650C2E" w14:textId="77777777" w:rsidR="008039FA" w:rsidRDefault="008039FA"/>
    <w:sectPr w:rsidR="008039FA" w:rsidSect="008039F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B7F88"/>
    <w:multiLevelType w:val="hybridMultilevel"/>
    <w:tmpl w:val="AAD66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CB5530"/>
    <w:multiLevelType w:val="hybridMultilevel"/>
    <w:tmpl w:val="BF2A5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4B6929"/>
    <w:multiLevelType w:val="hybridMultilevel"/>
    <w:tmpl w:val="19A88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7325660">
    <w:abstractNumId w:val="1"/>
  </w:num>
  <w:num w:numId="2" w16cid:durableId="1314875448">
    <w:abstractNumId w:val="0"/>
  </w:num>
  <w:num w:numId="3" w16cid:durableId="7016343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9FA"/>
    <w:rsid w:val="000171E3"/>
    <w:rsid w:val="00131CC0"/>
    <w:rsid w:val="001671AB"/>
    <w:rsid w:val="001677F0"/>
    <w:rsid w:val="001A1831"/>
    <w:rsid w:val="00203A85"/>
    <w:rsid w:val="00226C34"/>
    <w:rsid w:val="003867A8"/>
    <w:rsid w:val="00522787"/>
    <w:rsid w:val="0064612B"/>
    <w:rsid w:val="00665D58"/>
    <w:rsid w:val="008039FA"/>
    <w:rsid w:val="0083475C"/>
    <w:rsid w:val="008745DB"/>
    <w:rsid w:val="008840E1"/>
    <w:rsid w:val="008D35AD"/>
    <w:rsid w:val="00901C71"/>
    <w:rsid w:val="009472E4"/>
    <w:rsid w:val="00C80325"/>
    <w:rsid w:val="00CD054D"/>
    <w:rsid w:val="00DE19D0"/>
    <w:rsid w:val="00DE3B86"/>
    <w:rsid w:val="00E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6EE46"/>
  <w15:chartTrackingRefBased/>
  <w15:docId w15:val="{FF974E35-E35B-444B-AC0A-32ACBB86C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039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39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39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39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39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39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39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39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39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39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39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39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39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39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39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39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39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39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39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39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39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39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39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39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39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39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39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39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39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913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Giblak</dc:creator>
  <cp:keywords/>
  <dc:description/>
  <cp:lastModifiedBy>Mariusz Kołosowski</cp:lastModifiedBy>
  <cp:revision>4</cp:revision>
  <dcterms:created xsi:type="dcterms:W3CDTF">2024-07-17T20:49:00Z</dcterms:created>
  <dcterms:modified xsi:type="dcterms:W3CDTF">2024-07-29T10:17:00Z</dcterms:modified>
</cp:coreProperties>
</file>