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FB970" w14:textId="6B3EB15F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9"/>
        <w:gridCol w:w="489"/>
        <w:gridCol w:w="799"/>
        <w:gridCol w:w="228"/>
        <w:gridCol w:w="8"/>
        <w:gridCol w:w="507"/>
        <w:gridCol w:w="920"/>
        <w:gridCol w:w="795"/>
        <w:gridCol w:w="315"/>
        <w:gridCol w:w="1268"/>
        <w:gridCol w:w="259"/>
        <w:gridCol w:w="621"/>
        <w:gridCol w:w="789"/>
        <w:gridCol w:w="477"/>
        <w:gridCol w:w="8"/>
        <w:gridCol w:w="1001"/>
        <w:gridCol w:w="6"/>
      </w:tblGrid>
      <w:tr w:rsidR="004C5982" w:rsidRPr="008039FA" w14:paraId="7C08EE8D" w14:textId="77777777" w:rsidTr="00BA3CA2">
        <w:trPr>
          <w:trHeight w:val="501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D3A2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6"/>
                <w:szCs w:val="16"/>
                <w14:ligatures w14:val="none"/>
              </w:rPr>
              <w:t>Nazwa modułu (przedmiotu)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B8AE71" w14:textId="786AFA62" w:rsidR="004C5982" w:rsidRPr="008039FA" w:rsidRDefault="00BA3CA2" w:rsidP="000622E1">
            <w:pPr>
              <w:keepNext/>
              <w:spacing w:after="0" w:line="240" w:lineRule="auto"/>
              <w:outlineLvl w:val="0"/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Narzędzia s</w:t>
            </w:r>
            <w:r w:rsidRPr="00E8758E"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ztuczn</w:t>
            </w:r>
            <w:r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ej</w:t>
            </w:r>
            <w:r w:rsidRPr="00E8758E"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 xml:space="preserve"> inteligencj</w:t>
            </w:r>
            <w:r>
              <w:rPr>
                <w:rFonts w:ascii="Verdana" w:eastAsia="Times New Roman" w:hAnsi="Verdana" w:cs="Arial"/>
                <w:b/>
                <w:bCs/>
                <w:kern w:val="32"/>
                <w:sz w:val="20"/>
                <w:szCs w:val="32"/>
                <w:lang w:eastAsia="pl-PL"/>
                <w14:ligatures w14:val="none"/>
              </w:rPr>
              <w:t>i w pracy dydaktycznej nauczyciela</w:t>
            </w:r>
          </w:p>
        </w:tc>
      </w:tr>
      <w:tr w:rsidR="004C5982" w:rsidRPr="008039FA" w14:paraId="406C09ED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9EB1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Kierunek studiów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D5BA" w14:textId="43B9C39A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filologia w zakresie filologii </w:t>
            </w:r>
            <w:r w:rsidR="004E105D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angielskiej</w:t>
            </w:r>
          </w:p>
        </w:tc>
      </w:tr>
      <w:tr w:rsidR="004C5982" w:rsidRPr="008039FA" w14:paraId="67E1DB0A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9C46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Profil kształcenia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CE5F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praktyczny</w:t>
            </w:r>
          </w:p>
        </w:tc>
      </w:tr>
      <w:tr w:rsidR="004C5982" w:rsidRPr="008039FA" w14:paraId="6A8ECA84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083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Poziom studiów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04CB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pierwszego 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 stopnia </w:t>
            </w:r>
          </w:p>
        </w:tc>
      </w:tr>
      <w:tr w:rsidR="004C5982" w:rsidRPr="008039FA" w14:paraId="53F4D95B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23F1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Moduł specjalizacyjny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CF1" w14:textId="28FA37DB" w:rsidR="004C5982" w:rsidRPr="008039FA" w:rsidRDefault="003626F7" w:rsidP="000622E1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nauczyciel </w:t>
            </w:r>
            <w:r w:rsidR="004C5982" w:rsidRPr="008039F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języka </w:t>
            </w:r>
            <w:r w:rsidR="007056DE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angielskiego</w:t>
            </w:r>
          </w:p>
        </w:tc>
      </w:tr>
      <w:tr w:rsidR="004C5982" w:rsidRPr="008039FA" w14:paraId="643DA74F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648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Forma studiów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7605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stacjonarne</w:t>
            </w:r>
          </w:p>
        </w:tc>
      </w:tr>
      <w:tr w:rsidR="004C5982" w:rsidRPr="008039FA" w14:paraId="70317CBB" w14:textId="77777777" w:rsidTr="00BA3CA2">
        <w:trPr>
          <w:trHeight w:val="210"/>
        </w:trPr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6787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Semestr studiów</w:t>
            </w:r>
          </w:p>
        </w:tc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7A1C" w14:textId="2CE8DC30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piąty</w:t>
            </w:r>
          </w:p>
        </w:tc>
      </w:tr>
      <w:tr w:rsidR="004C5982" w:rsidRPr="008039FA" w14:paraId="22D88112" w14:textId="77777777" w:rsidTr="00BA3CA2">
        <w:trPr>
          <w:cantSplit/>
          <w:trHeight w:val="395"/>
        </w:trPr>
        <w:tc>
          <w:tcPr>
            <w:tcW w:w="15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F5D0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Tryb zaliczenia przedmiotu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0B5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zaliczenie 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268D" w14:textId="3F06DF0D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punktów ECTS</w:t>
            </w:r>
            <w:r w:rsidR="003164D0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: 2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EB88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Sposób ustalania oceny z przedmiotu</w:t>
            </w:r>
          </w:p>
        </w:tc>
      </w:tr>
      <w:tr w:rsidR="004C5982" w:rsidRPr="008039FA" w14:paraId="1D6315CB" w14:textId="77777777" w:rsidTr="006A54C7">
        <w:trPr>
          <w:gridAfter w:val="1"/>
          <w:wAfter w:w="3" w:type="pct"/>
          <w:cantSplit/>
        </w:trPr>
        <w:tc>
          <w:tcPr>
            <w:tcW w:w="10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003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Formy zajęć i inne</w:t>
            </w:r>
          </w:p>
        </w:tc>
        <w:tc>
          <w:tcPr>
            <w:tcW w:w="12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3014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Liczba godzin zajęć w semestrze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AD32B3" w14:textId="77777777" w:rsidR="004C5982" w:rsidRPr="008039FA" w:rsidRDefault="004C5982" w:rsidP="006A54C7">
            <w:pPr>
              <w:spacing w:after="0" w:line="240" w:lineRule="auto"/>
              <w:ind w:left="-101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7EE926" w14:textId="45D1CDAF" w:rsidR="004C5982" w:rsidRPr="008039FA" w:rsidRDefault="00BA3CA2" w:rsidP="006A54C7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C334D8" w14:textId="77777777" w:rsidR="004C5982" w:rsidRPr="008039FA" w:rsidRDefault="004C5982" w:rsidP="006A54C7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kontaktowe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CEF45F" w14:textId="60D58971" w:rsidR="004C5982" w:rsidRPr="008039FA" w:rsidRDefault="00BA3CA2" w:rsidP="006A54C7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2"/>
                <w14:ligatures w14:val="none"/>
              </w:rPr>
            </w:pPr>
            <w:r>
              <w:rPr>
                <w:rFonts w:ascii="Verdana" w:eastAsia="Calibri" w:hAnsi="Verdana" w:cs="Tahoma"/>
                <w:sz w:val="12"/>
                <w:szCs w:val="12"/>
                <w14:ligatures w14:val="none"/>
              </w:rPr>
              <w:t>1,2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B94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Zajęcia związane z praktycznym przygotowaniem zawodowym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ADA4" w14:textId="388FC69E" w:rsidR="004C5982" w:rsidRPr="008039FA" w:rsidRDefault="00BA3CA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1,6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514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4C5982" w:rsidRPr="008039FA" w14:paraId="765B55C5" w14:textId="77777777" w:rsidTr="00BA3CA2">
        <w:trPr>
          <w:cantSplit/>
        </w:trPr>
        <w:tc>
          <w:tcPr>
            <w:tcW w:w="10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D00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A11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Całkowita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D5A3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Pracy studenta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7F5F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2"/>
                <w:szCs w:val="14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2"/>
                <w:szCs w:val="14"/>
                <w14:ligatures w14:val="none"/>
              </w:rPr>
              <w:t>Zajęcia kontaktowe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18F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Sposoby weryfikacji efektów uczenia się  w ramach form zajęć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3B3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Waga w %</w:t>
            </w:r>
          </w:p>
        </w:tc>
      </w:tr>
      <w:tr w:rsidR="004C5982" w:rsidRPr="008039FA" w14:paraId="69505C4C" w14:textId="77777777" w:rsidTr="00BA3CA2">
        <w:trPr>
          <w:trHeight w:val="255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52C4" w14:textId="2ECBE192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  <w:r w:rsidR="004C5982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E7C6" w14:textId="1CAC95F2" w:rsidR="004C5982" w:rsidRPr="008039FA" w:rsidRDefault="00BA3CA2" w:rsidP="00BA3CA2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3DBD" w14:textId="2B511D59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7F50" w14:textId="1947FB28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DD3D" w14:textId="0AA40B5C" w:rsidR="004C5982" w:rsidRPr="008F166F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</w:pPr>
            <w:proofErr w:type="spellStart"/>
            <w:r>
              <w:rPr>
                <w:rFonts w:ascii="Verdana" w:eastAsia="Calibri" w:hAnsi="Verdana" w:cs="Times New Roman"/>
                <w:sz w:val="14"/>
                <w:szCs w:val="16"/>
                <w:lang w:val="en-US"/>
                <w14:ligatures w14:val="none"/>
              </w:rPr>
              <w:t>kolokwium</w:t>
            </w:r>
            <w:proofErr w:type="spellEnd"/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2222" w14:textId="59ED845F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25</w:t>
            </w:r>
            <w:r w:rsidR="004C5982"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 xml:space="preserve"> %</w:t>
            </w:r>
          </w:p>
        </w:tc>
      </w:tr>
      <w:tr w:rsidR="00DE258A" w:rsidRPr="008039FA" w14:paraId="50C913AC" w14:textId="77777777" w:rsidTr="00BA3CA2">
        <w:trPr>
          <w:trHeight w:val="255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951D" w14:textId="1508954A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4C54" w14:textId="5B1CAE76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</w:t>
            </w:r>
            <w:r w:rsidR="00BA3CA2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7B4" w14:textId="67994549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186" w14:textId="77870D1F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FB52" w14:textId="736C2784" w:rsidR="00373978" w:rsidRPr="008F166F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aktywny udział w symulacjach i zajęciach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,</w:t>
            </w:r>
            <w:r w:rsidRPr="00373978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t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est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y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i quiz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y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sprawdzając</w:t>
            </w: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e</w:t>
            </w:r>
            <w:r w:rsidRPr="008F166F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 xml:space="preserve"> zrozumienie teoretycznych aspektów SI</w:t>
            </w:r>
          </w:p>
          <w:p w14:paraId="090E696B" w14:textId="10BA53A1" w:rsidR="00DE258A" w:rsidRDefault="00DE258A" w:rsidP="000622E1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Ocena realizacji zadań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EB64" w14:textId="3568EC5A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30%</w:t>
            </w:r>
          </w:p>
        </w:tc>
      </w:tr>
      <w:tr w:rsidR="00DE258A" w:rsidRPr="008039FA" w14:paraId="2F84C5DB" w14:textId="77777777" w:rsidTr="00BA3CA2">
        <w:trPr>
          <w:trHeight w:val="255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DE4E" w14:textId="1E2EB1A1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Projekt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3CD7" w14:textId="70FA4A4B" w:rsidR="00DE258A" w:rsidRPr="008039FA" w:rsidRDefault="00BA3CA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CA2A" w14:textId="1EE72E85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80BA" w14:textId="101A1BC9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15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46BE" w14:textId="794475FF" w:rsidR="00DE258A" w:rsidRDefault="00373978" w:rsidP="000622E1">
            <w:pPr>
              <w:spacing w:after="0" w:line="240" w:lineRule="auto"/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</w:pPr>
            <w:r w:rsidRPr="006A54C7">
              <w:rPr>
                <w:rFonts w:ascii="Verdana" w:eastAsia="Calibri" w:hAnsi="Verdana" w:cs="Times New Roman"/>
                <w:sz w:val="14"/>
                <w:szCs w:val="16"/>
                <w14:ligatures w14:val="none"/>
              </w:rPr>
              <w:t>Ocena projektów będzie obejmować: prezentacje projektów przed komisją składającą się z prowadzącego zajęcia i studentów; ocena zdolności projektu do realizacji założonych celów edukacyjnych; analiza innowacyjności i praktycznego zastosowania rozwiązań SI w projektach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BCC" w14:textId="791D142B" w:rsidR="00DE258A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45%</w:t>
            </w:r>
          </w:p>
        </w:tc>
      </w:tr>
      <w:tr w:rsidR="004C5982" w:rsidRPr="008039FA" w14:paraId="1D409AAD" w14:textId="77777777" w:rsidTr="00BA3CA2">
        <w:trPr>
          <w:trHeight w:val="255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C9AB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Konsultacje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7AD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5C26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1A09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22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AB67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69FB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</w:tr>
      <w:tr w:rsidR="004C5982" w:rsidRPr="008039FA" w14:paraId="18DFCBD7" w14:textId="77777777" w:rsidTr="00BA3CA2">
        <w:trPr>
          <w:trHeight w:val="279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A62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098E" w14:textId="184AD2E9" w:rsidR="004C5982" w:rsidRPr="008039FA" w:rsidRDefault="00B61B29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bCs/>
                <w:sz w:val="14"/>
                <w:szCs w:val="16"/>
                <w14:ligatures w14:val="none"/>
              </w:rPr>
              <w:t>52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5412" w14:textId="21CFB02A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F4F5" w14:textId="7390B64B" w:rsidR="004C5982" w:rsidRPr="008039FA" w:rsidRDefault="00DE258A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3</w:t>
            </w:r>
            <w:r w:rsidR="0061773C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2</w:t>
            </w:r>
          </w:p>
        </w:tc>
        <w:tc>
          <w:tcPr>
            <w:tcW w:w="16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1A3E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A20D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Razem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B48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100%</w:t>
            </w:r>
          </w:p>
        </w:tc>
      </w:tr>
      <w:tr w:rsidR="004C5982" w:rsidRPr="008039FA" w14:paraId="2627D560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801" w:type="pct"/>
            <w:vAlign w:val="center"/>
          </w:tcPr>
          <w:p w14:paraId="5C9BB30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Kategoria efektów</w:t>
            </w:r>
          </w:p>
        </w:tc>
        <w:tc>
          <w:tcPr>
            <w:tcW w:w="242" w:type="pct"/>
            <w:vAlign w:val="center"/>
          </w:tcPr>
          <w:p w14:paraId="5C30B92F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2829" w:type="pct"/>
            <w:gridSpan w:val="10"/>
            <w:vAlign w:val="center"/>
          </w:tcPr>
          <w:p w14:paraId="543D3A82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Efekty uczenia się dla modułu (przedmiotu)</w:t>
            </w:r>
          </w:p>
        </w:tc>
        <w:tc>
          <w:tcPr>
            <w:tcW w:w="630" w:type="pct"/>
            <w:gridSpan w:val="3"/>
            <w:vAlign w:val="center"/>
          </w:tcPr>
          <w:p w14:paraId="4BFA5F6C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Efekty kierunkowe</w:t>
            </w:r>
          </w:p>
        </w:tc>
        <w:tc>
          <w:tcPr>
            <w:tcW w:w="499" w:type="pct"/>
            <w:gridSpan w:val="2"/>
            <w:vAlign w:val="center"/>
          </w:tcPr>
          <w:p w14:paraId="5F2B960A" w14:textId="77777777" w:rsidR="004C5982" w:rsidRPr="008039FA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sz w:val="16"/>
                <w:szCs w:val="16"/>
                <w14:ligatures w14:val="none"/>
              </w:rPr>
              <w:t>Formy zajęć</w:t>
            </w:r>
          </w:p>
        </w:tc>
      </w:tr>
      <w:tr w:rsidR="003626F7" w:rsidRPr="008039FA" w14:paraId="2E7C477C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 w:val="restart"/>
            <w:vAlign w:val="center"/>
          </w:tcPr>
          <w:p w14:paraId="61319240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Wiedza</w:t>
            </w:r>
          </w:p>
        </w:tc>
        <w:tc>
          <w:tcPr>
            <w:tcW w:w="242" w:type="pct"/>
            <w:vAlign w:val="center"/>
          </w:tcPr>
          <w:p w14:paraId="45C47AF0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829" w:type="pct"/>
            <w:gridSpan w:val="10"/>
            <w:vAlign w:val="center"/>
          </w:tcPr>
          <w:p w14:paraId="1DAD334A" w14:textId="53E30748" w:rsidR="003626F7" w:rsidRPr="006A54C7" w:rsidRDefault="003626F7" w:rsidP="000622E1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rozpoznaje podstawowe pojęcia z zakresu sztucznej inteligencji oraz ich praktyczne zastosowania w technologiach językowych</w:t>
            </w:r>
            <w:r w:rsidR="00373978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 i w dydaktyce</w:t>
            </w:r>
          </w:p>
        </w:tc>
        <w:tc>
          <w:tcPr>
            <w:tcW w:w="630" w:type="pct"/>
            <w:gridSpan w:val="3"/>
            <w:vAlign w:val="center"/>
          </w:tcPr>
          <w:p w14:paraId="18955927" w14:textId="2DDF745F" w:rsidR="003626F7" w:rsidRPr="008745DB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 w:rsidRPr="008745D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</w:t>
            </w:r>
            <w:r w:rsidR="00ED404B"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9</w:t>
            </w:r>
          </w:p>
          <w:p w14:paraId="3489FAA5" w14:textId="77777777" w:rsidR="003626F7" w:rsidRPr="008745DB" w:rsidRDefault="003626F7" w:rsidP="000622E1">
            <w:pPr>
              <w:spacing w:after="0" w:line="240" w:lineRule="auto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499" w:type="pct"/>
            <w:gridSpan w:val="2"/>
            <w:vAlign w:val="center"/>
          </w:tcPr>
          <w:p w14:paraId="2C615EBD" w14:textId="392421F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  <w:r w:rsidR="00373978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, L, P</w:t>
            </w:r>
          </w:p>
        </w:tc>
      </w:tr>
      <w:tr w:rsidR="003626F7" w:rsidRPr="008039FA" w14:paraId="19FD5A7D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3040EE83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460AF64D" w14:textId="3D78C60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2829" w:type="pct"/>
            <w:gridSpan w:val="10"/>
            <w:vAlign w:val="center"/>
          </w:tcPr>
          <w:p w14:paraId="2D97B23A" w14:textId="7EB7362D" w:rsidR="003626F7" w:rsidRPr="003626F7" w:rsidRDefault="003626F7" w:rsidP="000622E1">
            <w:pPr>
              <w:spacing w:after="0" w:line="240" w:lineRule="auto"/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Student zna i rozumie teorię, modele, metody i klasyfikacje zagadnień sztucznej inteligencji, w tym wielkich modeli językowych (</w:t>
            </w:r>
            <w:proofErr w:type="spellStart"/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>LLMs</w:t>
            </w:r>
            <w:proofErr w:type="spellEnd"/>
            <w:r w:rsidRPr="003626F7">
              <w:rPr>
                <w:rFonts w:ascii="Verdana" w:eastAsia="Calibri" w:hAnsi="Verdana" w:cs="Times New Roman"/>
                <w:iCs/>
                <w:color w:val="000000"/>
                <w:sz w:val="16"/>
                <w:szCs w:val="16"/>
                <w14:ligatures w14:val="none"/>
              </w:rPr>
              <w:t xml:space="preserve">).   </w:t>
            </w:r>
          </w:p>
        </w:tc>
        <w:tc>
          <w:tcPr>
            <w:tcW w:w="630" w:type="pct"/>
            <w:gridSpan w:val="3"/>
            <w:vAlign w:val="center"/>
          </w:tcPr>
          <w:p w14:paraId="2F9D3523" w14:textId="6D3619A4" w:rsidR="003626F7" w:rsidRPr="008745DB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:lang w:val="en-US"/>
                <w14:ligatures w14:val="none"/>
              </w:rPr>
              <w:t>K_W08</w:t>
            </w:r>
          </w:p>
        </w:tc>
        <w:tc>
          <w:tcPr>
            <w:tcW w:w="499" w:type="pct"/>
            <w:gridSpan w:val="2"/>
            <w:vAlign w:val="center"/>
          </w:tcPr>
          <w:p w14:paraId="3D0C3FEE" w14:textId="4F829C44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37F73581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 w:val="restart"/>
            <w:vAlign w:val="center"/>
          </w:tcPr>
          <w:p w14:paraId="6961044D" w14:textId="4296EB9B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Umiejętności</w:t>
            </w:r>
          </w:p>
        </w:tc>
        <w:tc>
          <w:tcPr>
            <w:tcW w:w="242" w:type="pct"/>
            <w:vAlign w:val="center"/>
          </w:tcPr>
          <w:p w14:paraId="49EEF57C" w14:textId="1FB66ED4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2829" w:type="pct"/>
            <w:gridSpan w:val="10"/>
          </w:tcPr>
          <w:p w14:paraId="6F4C6505" w14:textId="367E8AB2" w:rsidR="003626F7" w:rsidRPr="006A54C7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porównywać wielkie modele językowe pod względem odpowiednich parametrów.  </w:t>
            </w:r>
          </w:p>
        </w:tc>
        <w:tc>
          <w:tcPr>
            <w:tcW w:w="630" w:type="pct"/>
            <w:gridSpan w:val="3"/>
            <w:vAlign w:val="center"/>
          </w:tcPr>
          <w:p w14:paraId="60CC5BE3" w14:textId="769A7E2F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</w:t>
            </w:r>
            <w:r w:rsidR="00202BF9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499" w:type="pct"/>
            <w:gridSpan w:val="2"/>
            <w:vAlign w:val="center"/>
          </w:tcPr>
          <w:p w14:paraId="1AEE0309" w14:textId="7D7F21A9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4F5F89CF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5EB232C7" w14:textId="76CD71E2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7552D53B" w14:textId="61BCD9FE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2829" w:type="pct"/>
            <w:gridSpan w:val="10"/>
          </w:tcPr>
          <w:p w14:paraId="05CB2994" w14:textId="5E07AA49" w:rsidR="003626F7" w:rsidRPr="006A54C7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3626F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potrafi formułować i merytorycznie uzasadniać wnioski, z użyciem specjalistycznej terminologii, posiłkując się poglądami innych autorów</w:t>
            </w:r>
          </w:p>
        </w:tc>
        <w:tc>
          <w:tcPr>
            <w:tcW w:w="630" w:type="pct"/>
            <w:gridSpan w:val="3"/>
            <w:vAlign w:val="center"/>
          </w:tcPr>
          <w:p w14:paraId="5E06D108" w14:textId="1C2ED8B7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</w:t>
            </w:r>
            <w:r w:rsidR="00202BF9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499" w:type="pct"/>
            <w:gridSpan w:val="2"/>
            <w:vAlign w:val="center"/>
          </w:tcPr>
          <w:p w14:paraId="468DF793" w14:textId="42709AB8" w:rsidR="003626F7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</w:t>
            </w:r>
          </w:p>
        </w:tc>
      </w:tr>
      <w:tr w:rsidR="003626F7" w:rsidRPr="008039FA" w14:paraId="6F33202F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70CF3D2E" w14:textId="29412400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596B0572" w14:textId="2D1878CE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829" w:type="pct"/>
            <w:gridSpan w:val="10"/>
          </w:tcPr>
          <w:p w14:paraId="79BCCA71" w14:textId="40CF44DE" w:rsidR="003626F7" w:rsidRPr="002676C0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 w:rsidRPr="006A54C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potrafi wyszukać i wykorzystywać informacje z różnych źródeł dotyczące </w:t>
            </w:r>
            <w:proofErr w:type="spellStart"/>
            <w:r w:rsidRPr="006A54C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funcjonowania</w:t>
            </w:r>
            <w:proofErr w:type="spellEnd"/>
            <w:r w:rsidRPr="006A54C7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i zastosowania SI</w:t>
            </w:r>
          </w:p>
        </w:tc>
        <w:tc>
          <w:tcPr>
            <w:tcW w:w="630" w:type="pct"/>
            <w:gridSpan w:val="3"/>
            <w:vAlign w:val="center"/>
          </w:tcPr>
          <w:p w14:paraId="5AAF3DB2" w14:textId="77777777" w:rsidR="003626F7" w:rsidRPr="008745DB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</w:pPr>
            <w:r w:rsidRPr="008745DB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K_U01</w:t>
            </w:r>
          </w:p>
        </w:tc>
        <w:tc>
          <w:tcPr>
            <w:tcW w:w="499" w:type="pct"/>
            <w:gridSpan w:val="2"/>
            <w:vAlign w:val="center"/>
          </w:tcPr>
          <w:p w14:paraId="0FDEBE31" w14:textId="5E16A9FB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3626F7" w:rsidRPr="008039FA" w14:paraId="5F90EF93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1766A8BB" w14:textId="77777777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5863D8F0" w14:textId="786FC9A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5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829" w:type="pct"/>
            <w:gridSpan w:val="10"/>
          </w:tcPr>
          <w:p w14:paraId="09864236" w14:textId="28C7241C" w:rsidR="003626F7" w:rsidRPr="008039FA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Student stosuje zaawansowane narzędzia technologiczne oraz sztuczną inteligencję do wykonywania różnych zadań</w:t>
            </w:r>
            <w:r w:rsidR="0037397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, w tym w projekcie dydaktycznym</w:t>
            </w:r>
          </w:p>
        </w:tc>
        <w:tc>
          <w:tcPr>
            <w:tcW w:w="630" w:type="pct"/>
            <w:gridSpan w:val="3"/>
            <w:vAlign w:val="center"/>
          </w:tcPr>
          <w:p w14:paraId="7EA6CEFB" w14:textId="77777777" w:rsidR="003626F7" w:rsidRPr="00522787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Tahoma"/>
                <w:color w:val="000000"/>
                <w:sz w:val="16"/>
                <w:szCs w:val="16"/>
                <w:u w:val="single"/>
                <w14:ligatures w14:val="none"/>
              </w:rPr>
            </w:pPr>
          </w:p>
          <w:p w14:paraId="605F6A51" w14:textId="77777777" w:rsidR="003626F7" w:rsidRPr="008039FA" w:rsidRDefault="003626F7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522787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K_U10</w:t>
            </w:r>
            <w:r w:rsidRPr="008039FA"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  <w:t xml:space="preserve"> </w:t>
            </w:r>
          </w:p>
        </w:tc>
        <w:tc>
          <w:tcPr>
            <w:tcW w:w="499" w:type="pct"/>
            <w:gridSpan w:val="2"/>
            <w:vAlign w:val="center"/>
          </w:tcPr>
          <w:p w14:paraId="477E9E6F" w14:textId="02931271" w:rsidR="003626F7" w:rsidRPr="008039FA" w:rsidRDefault="003626F7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 xml:space="preserve">L, P </w:t>
            </w:r>
          </w:p>
        </w:tc>
      </w:tr>
      <w:tr w:rsidR="00E87B58" w:rsidRPr="008039FA" w14:paraId="1ADC28D9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 w:val="restart"/>
            <w:vAlign w:val="center"/>
          </w:tcPr>
          <w:p w14:paraId="470B8EF1" w14:textId="387E6F3B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Kompetencje społeczne</w:t>
            </w:r>
          </w:p>
        </w:tc>
        <w:tc>
          <w:tcPr>
            <w:tcW w:w="242" w:type="pct"/>
            <w:vAlign w:val="center"/>
          </w:tcPr>
          <w:p w14:paraId="21778E4B" w14:textId="54D0C69A" w:rsidR="00E87B58" w:rsidRPr="00E87B58" w:rsidRDefault="00E87B58" w:rsidP="00E87B58">
            <w:pPr>
              <w:rPr>
                <w:rFonts w:ascii="Verdana" w:hAnsi="Verdana"/>
                <w:sz w:val="16"/>
                <w:szCs w:val="16"/>
              </w:rPr>
            </w:pPr>
            <w:r w:rsidRPr="00E87B58">
              <w:rPr>
                <w:rFonts w:ascii="Verdana" w:hAnsi="Verdana"/>
                <w:sz w:val="16"/>
                <w:szCs w:val="16"/>
              </w:rPr>
              <w:t xml:space="preserve">1. </w:t>
            </w:r>
          </w:p>
        </w:tc>
        <w:tc>
          <w:tcPr>
            <w:tcW w:w="2829" w:type="pct"/>
            <w:gridSpan w:val="10"/>
          </w:tcPr>
          <w:p w14:paraId="029A8574" w14:textId="66DD441D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</w:t>
            </w:r>
            <w:r w:rsidRPr="00E87B5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krytycznie ocenia poziom własnej wiedzy i umiejętności w zakresie narzędzi sztucznej inteligencji i jej zastosowań w pracy </w:t>
            </w:r>
            <w:r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>nauczyciela</w:t>
            </w:r>
            <w:r w:rsidRPr="00E87B58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 </w:t>
            </w:r>
          </w:p>
        </w:tc>
        <w:tc>
          <w:tcPr>
            <w:tcW w:w="630" w:type="pct"/>
            <w:gridSpan w:val="3"/>
            <w:vAlign w:val="center"/>
          </w:tcPr>
          <w:p w14:paraId="7CFE5B13" w14:textId="4BA7034A" w:rsidR="00E87B58" w:rsidRPr="0038525B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K_K0</w:t>
            </w:r>
            <w:r w:rsidR="00202B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99" w:type="pct"/>
            <w:gridSpan w:val="2"/>
            <w:vAlign w:val="center"/>
          </w:tcPr>
          <w:p w14:paraId="44F8E0FD" w14:textId="1AF81006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W, L, P</w:t>
            </w:r>
          </w:p>
        </w:tc>
      </w:tr>
      <w:tr w:rsidR="00E87B58" w:rsidRPr="008039FA" w14:paraId="4236C937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5643BFC7" w14:textId="6F234E44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00212C49" w14:textId="35B45472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2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829" w:type="pct"/>
            <w:gridSpan w:val="10"/>
          </w:tcPr>
          <w:p w14:paraId="13AC8AB8" w14:textId="3429312F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8039FA">
              <w:rPr>
                <w:rFonts w:ascii="Verdana" w:eastAsia="Calibri" w:hAnsi="Verdana" w:cs="Tahoma"/>
                <w:iCs/>
                <w:color w:val="000000"/>
                <w:sz w:val="16"/>
                <w:szCs w:val="16"/>
                <w14:ligatures w14:val="none"/>
              </w:rPr>
              <w:t xml:space="preserve">Student planuje i organizuje pracę własną i zespołu </w:t>
            </w:r>
          </w:p>
        </w:tc>
        <w:tc>
          <w:tcPr>
            <w:tcW w:w="630" w:type="pct"/>
            <w:gridSpan w:val="3"/>
            <w:vAlign w:val="center"/>
          </w:tcPr>
          <w:p w14:paraId="5D527009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499" w:type="pct"/>
            <w:gridSpan w:val="2"/>
            <w:vAlign w:val="center"/>
          </w:tcPr>
          <w:p w14:paraId="3EA10482" w14:textId="619B9F6B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87B58" w:rsidRPr="008039FA" w14:paraId="7B18AEDD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4AD22297" w14:textId="77777777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7A85CC00" w14:textId="5B1683CE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2829" w:type="pct"/>
            <w:gridSpan w:val="10"/>
          </w:tcPr>
          <w:p w14:paraId="79F01156" w14:textId="33C919CF" w:rsidR="00E87B58" w:rsidRPr="008039FA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Student p</w:t>
            </w:r>
            <w:r w:rsidRPr="00665D58"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 xml:space="preserve">otrafi odpowiednio określić priorytety służące realizacji </w:t>
            </w:r>
            <w:r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  <w:t>zadań.</w:t>
            </w:r>
          </w:p>
        </w:tc>
        <w:tc>
          <w:tcPr>
            <w:tcW w:w="630" w:type="pct"/>
            <w:gridSpan w:val="3"/>
            <w:vAlign w:val="center"/>
          </w:tcPr>
          <w:p w14:paraId="09D5FB78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38525B">
              <w:rPr>
                <w:rFonts w:ascii="Tahoma" w:hAnsi="Tahoma" w:cs="Tahoma"/>
                <w:sz w:val="20"/>
                <w:szCs w:val="20"/>
              </w:rPr>
              <w:t>K_K04</w:t>
            </w:r>
          </w:p>
        </w:tc>
        <w:tc>
          <w:tcPr>
            <w:tcW w:w="499" w:type="pct"/>
            <w:gridSpan w:val="2"/>
            <w:vAlign w:val="center"/>
          </w:tcPr>
          <w:p w14:paraId="711CDB5F" w14:textId="7C551D0C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  <w:tr w:rsidR="00E87B58" w:rsidRPr="008039FA" w14:paraId="01610EC8" w14:textId="77777777" w:rsidTr="00BA3CA2">
        <w:tblPrEx>
          <w:tblBorders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01" w:type="pct"/>
            <w:vMerge/>
            <w:vAlign w:val="center"/>
          </w:tcPr>
          <w:p w14:paraId="7CF94F17" w14:textId="77777777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</w:p>
        </w:tc>
        <w:tc>
          <w:tcPr>
            <w:tcW w:w="242" w:type="pct"/>
            <w:vAlign w:val="center"/>
          </w:tcPr>
          <w:p w14:paraId="035C1A79" w14:textId="5C56FC7F" w:rsidR="00E87B58" w:rsidRPr="008039FA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4</w:t>
            </w:r>
            <w:r w:rsidRPr="008039FA"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829" w:type="pct"/>
            <w:gridSpan w:val="10"/>
          </w:tcPr>
          <w:p w14:paraId="7F7043D5" w14:textId="76D06830" w:rsidR="00E87B58" w:rsidRPr="00202BF9" w:rsidRDefault="00E87B58" w:rsidP="000622E1">
            <w:pPr>
              <w:spacing w:after="0" w:line="240" w:lineRule="auto"/>
              <w:rPr>
                <w:rFonts w:ascii="Verdana" w:eastAsia="Calibri" w:hAnsi="Verdana" w:cs="Tahoma"/>
                <w:iCs/>
                <w:sz w:val="16"/>
                <w:szCs w:val="16"/>
                <w14:ligatures w14:val="none"/>
              </w:rPr>
            </w:pPr>
            <w:r w:rsidRPr="00202BF9">
              <w:rPr>
                <w:rFonts w:ascii="Verdana" w:hAnsi="Verdana" w:cs="Tahoma"/>
                <w:sz w:val="16"/>
                <w:szCs w:val="16"/>
              </w:rPr>
              <w:t>Student podejmuje trud i odznacza się wytrwałością w realizacji indywidualnych i zespołowych zadań i wykonuje je  starannie i  sumiennie.</w:t>
            </w:r>
          </w:p>
        </w:tc>
        <w:tc>
          <w:tcPr>
            <w:tcW w:w="630" w:type="pct"/>
            <w:gridSpan w:val="3"/>
            <w:vAlign w:val="center"/>
          </w:tcPr>
          <w:p w14:paraId="10E74535" w14:textId="77777777" w:rsidR="00E87B58" w:rsidRPr="008039FA" w:rsidRDefault="00E87B58" w:rsidP="0006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Tahoma"/>
                <w:color w:val="000000"/>
                <w:sz w:val="16"/>
                <w:szCs w:val="16"/>
                <w:highlight w:val="yellow"/>
                <w14:ligatures w14:val="none"/>
              </w:rPr>
            </w:pPr>
            <w:r w:rsidRPr="001A1831">
              <w:rPr>
                <w:rFonts w:ascii="Verdana" w:eastAsia="Calibri" w:hAnsi="Verdana" w:cs="Tahoma"/>
                <w:color w:val="000000"/>
                <w:sz w:val="16"/>
                <w:szCs w:val="16"/>
                <w14:ligatures w14:val="none"/>
              </w:rPr>
              <w:t>K_K07</w:t>
            </w:r>
          </w:p>
        </w:tc>
        <w:tc>
          <w:tcPr>
            <w:tcW w:w="499" w:type="pct"/>
            <w:gridSpan w:val="2"/>
            <w:vAlign w:val="center"/>
          </w:tcPr>
          <w:p w14:paraId="1356BB6D" w14:textId="13F4FA61" w:rsidR="00E87B58" w:rsidRPr="008039FA" w:rsidRDefault="00373978" w:rsidP="000622E1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16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6"/>
                <w:szCs w:val="16"/>
                <w14:ligatures w14:val="none"/>
              </w:rPr>
              <w:t>L, P</w:t>
            </w:r>
          </w:p>
        </w:tc>
      </w:tr>
    </w:tbl>
    <w:p w14:paraId="0380BB64" w14:textId="77777777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16"/>
          <w:szCs w:val="16"/>
          <w14:ligatures w14:val="none"/>
        </w:rPr>
      </w:pPr>
    </w:p>
    <w:p w14:paraId="7CA1AFA9" w14:textId="77777777" w:rsidR="004C5982" w:rsidRPr="008039FA" w:rsidRDefault="004C5982" w:rsidP="004C5982">
      <w:pPr>
        <w:spacing w:after="0" w:line="240" w:lineRule="auto"/>
        <w:jc w:val="center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TREŚCI KSZTAŁCENIA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938"/>
      </w:tblGrid>
      <w:tr w:rsidR="004C5982" w:rsidRPr="008039FA" w14:paraId="139AA0AE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E4E8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Forma zajęć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7244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Metody dydaktyczne</w:t>
            </w:r>
          </w:p>
        </w:tc>
      </w:tr>
      <w:tr w:rsidR="00E87B58" w:rsidRPr="008039FA" w14:paraId="2FDC785A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206D" w14:textId="4CCE5721" w:rsidR="00E87B58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4"/>
                <w:szCs w:val="16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Wykład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C911" w14:textId="5F7223BA" w:rsidR="00E87B58" w:rsidRPr="006A54C7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</w:pPr>
            <w:r w:rsidRPr="006A54C7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Metody podające (wykład z prezentacja multimedialną)</w:t>
            </w:r>
          </w:p>
        </w:tc>
      </w:tr>
      <w:tr w:rsidR="004C5982" w:rsidRPr="008039FA" w14:paraId="0C63A1BF" w14:textId="77777777" w:rsidTr="000622E1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DDFF" w14:textId="33B3040E" w:rsidR="004C5982" w:rsidRPr="008039FA" w:rsidRDefault="00E87B58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>
              <w:rPr>
                <w:rFonts w:ascii="Verdana" w:eastAsia="Calibri" w:hAnsi="Verdana" w:cs="Tahoma"/>
                <w:sz w:val="14"/>
                <w:szCs w:val="16"/>
                <w14:ligatures w14:val="none"/>
              </w:rPr>
              <w:t>Laboratorium / projekt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4E9D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sz w:val="20"/>
                <w:szCs w:val="20"/>
                <w14:ligatures w14:val="none"/>
              </w:rPr>
            </w:pPr>
            <w:r w:rsidRPr="006A54C7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 xml:space="preserve">Interaktywne warsztaty, symulacje, analiza przypadków, metoda projektu: praca indywidualna i w grupie projektowej, sesje </w:t>
            </w:r>
            <w:proofErr w:type="spellStart"/>
            <w:r w:rsidRPr="006A54C7">
              <w:rPr>
                <w:rFonts w:ascii="Verdana" w:eastAsia="Calibri" w:hAnsi="Verdana" w:cs="Times New Roman"/>
                <w:sz w:val="16"/>
                <w:szCs w:val="16"/>
                <w14:ligatures w14:val="none"/>
              </w:rPr>
              <w:t>mentoringowe</w:t>
            </w:r>
            <w:proofErr w:type="spellEnd"/>
          </w:p>
        </w:tc>
      </w:tr>
      <w:tr w:rsidR="004C5982" w:rsidRPr="008039FA" w14:paraId="05B1DD96" w14:textId="77777777" w:rsidTr="000622E1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584" w14:textId="77777777" w:rsidR="004C5982" w:rsidRPr="008039FA" w:rsidRDefault="004C5982" w:rsidP="000622E1">
            <w:pPr>
              <w:spacing w:after="0" w:line="240" w:lineRule="auto"/>
              <w:jc w:val="both"/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</w:pPr>
            <w:r w:rsidRPr="008039FA">
              <w:rPr>
                <w:rFonts w:ascii="Verdana" w:eastAsia="Calibri" w:hAnsi="Verdana" w:cs="Tahoma"/>
                <w:b/>
                <w:bCs/>
                <w:sz w:val="20"/>
                <w:szCs w:val="20"/>
                <w14:ligatures w14:val="none"/>
              </w:rPr>
              <w:t>Tematyka zajęć</w:t>
            </w:r>
          </w:p>
        </w:tc>
      </w:tr>
      <w:tr w:rsidR="004C5982" w:rsidRPr="008039FA" w14:paraId="1757A5A1" w14:textId="77777777" w:rsidTr="000622E1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B037" w14:textId="4FC08ABC" w:rsidR="00E87B58" w:rsidRP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  <w:r w:rsidRPr="00E87B58">
              <w:rPr>
                <w:b/>
                <w:bCs/>
              </w:rPr>
              <w:t>Wykład</w:t>
            </w:r>
          </w:p>
          <w:p w14:paraId="14725F2D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Definicje AI. Klasyfikacja modeli, metod i narzędzi.</w:t>
            </w:r>
          </w:p>
          <w:p w14:paraId="02B9F188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Przetwarzanie języka naturalnego – kluczowe pojęcia.</w:t>
            </w:r>
          </w:p>
          <w:p w14:paraId="32739A04" w14:textId="77777777" w:rsidR="00E87B58" w:rsidRP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Algebra liniowa, statystyka i uczenie maszynowe – kluczowe pojęcia.</w:t>
            </w:r>
          </w:p>
          <w:p w14:paraId="17E85A5C" w14:textId="77777777" w:rsidR="00E87B58" w:rsidRDefault="00E87B58" w:rsidP="00E87B58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lastRenderedPageBreak/>
              <w:t>Korpusy językowe i wielkie modele językowe (</w:t>
            </w:r>
            <w:proofErr w:type="spellStart"/>
            <w:r w:rsidRPr="00E87B58">
              <w:t>LLMs</w:t>
            </w:r>
            <w:proofErr w:type="spellEnd"/>
            <w:r w:rsidRPr="00E87B58">
              <w:t>)</w:t>
            </w:r>
          </w:p>
          <w:p w14:paraId="3837DA06" w14:textId="47DF29CD" w:rsidR="00E87B58" w:rsidRDefault="00E87B58" w:rsidP="0058638F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 w:rsidRPr="00E87B58">
              <w:t>Wybrane zagadnienia AI w kontekście technologii językowych i inżynierii języka</w:t>
            </w:r>
          </w:p>
          <w:p w14:paraId="3BEE1D21" w14:textId="77777777" w:rsid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</w:p>
          <w:p w14:paraId="7B9E266C" w14:textId="0129CEC5" w:rsidR="00E87B58" w:rsidRPr="00E87B58" w:rsidRDefault="00E87B58" w:rsidP="00E87B58">
            <w:pPr>
              <w:pStyle w:val="Akapitzlist"/>
              <w:spacing w:line="259" w:lineRule="auto"/>
              <w:rPr>
                <w:b/>
                <w:bCs/>
              </w:rPr>
            </w:pPr>
            <w:r w:rsidRPr="00E87B58">
              <w:rPr>
                <w:b/>
                <w:bCs/>
              </w:rPr>
              <w:t>Laboratorium/projekt</w:t>
            </w:r>
          </w:p>
          <w:p w14:paraId="035BD77C" w14:textId="51B3D924" w:rsidR="004C5982" w:rsidRDefault="004C5982" w:rsidP="00E87B58">
            <w:pPr>
              <w:pStyle w:val="Akapitzlist"/>
              <w:numPr>
                <w:ilvl w:val="0"/>
                <w:numId w:val="4"/>
              </w:numPr>
              <w:spacing w:line="259" w:lineRule="auto"/>
            </w:pPr>
            <w:r>
              <w:t>Podstawy sztucznej inteligencji i jej zaawansowane zastosowania: Omówienie kluczowych koncepcji, historii oraz różnych rodzajów algorytmów i systemów.</w:t>
            </w:r>
          </w:p>
          <w:p w14:paraId="75666851" w14:textId="3C5A1EC5" w:rsidR="004C5982" w:rsidRDefault="004C5982" w:rsidP="004C5982">
            <w:pPr>
              <w:pStyle w:val="Akapitzlist"/>
              <w:spacing w:line="259" w:lineRule="auto"/>
            </w:pPr>
            <w:r>
              <w:t>Wykorzystanie zaawansowanych technik informacyjnych i algorytmów SI w różnych dziedzinach, takich jak przetwarzanie języka naturalnego czy analiza danych.</w:t>
            </w:r>
          </w:p>
          <w:p w14:paraId="737C045C" w14:textId="21473A55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Prawa autorskie i etyka w wykorzystaniu SI: Zagadnienia związane z prawami autorskimi w kontekście generowania treści przez SI, w tym prawa do twórczości generowanej automatycznie. Etyczne aspekty i wyzwania związane z używaniem SI, w tym zagadnienia odpowiedzialności za decyzje podejmowane przez systemy SI.</w:t>
            </w:r>
          </w:p>
          <w:p w14:paraId="3F10EBBC" w14:textId="50C3E2B0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Dostosowywanie sztucznej inteligencji do własnych potrzeb: Techniki dostosowywania narzędzi SI do indywidualnych preferencji użytkowników, na przykład adaptacja stylów pisania czy personalizacja rekomendacji. Ćwiczenia, w których studenci uczą się modyfikować modele SI, aby zaspokoić specyficzne wymagania swoich projektów lub zastosowań.</w:t>
            </w:r>
          </w:p>
          <w:p w14:paraId="07306FA1" w14:textId="6EC09F65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Wykorzystanie sztucznej inteligencji w poszukiwaniu informacji i przetwarzaniu danych:</w:t>
            </w:r>
          </w:p>
          <w:p w14:paraId="281DB50D" w14:textId="3A1E994F" w:rsidR="004C5982" w:rsidRDefault="004C5982" w:rsidP="004C5982">
            <w:pPr>
              <w:pStyle w:val="Akapitzlist"/>
              <w:spacing w:line="259" w:lineRule="auto"/>
            </w:pPr>
            <w:r>
              <w:t xml:space="preserve">Techniki SI stosowane w automatycznym zbieraniu i analizowaniu danych z </w:t>
            </w:r>
            <w:proofErr w:type="spellStart"/>
            <w:r>
              <w:t>internetu</w:t>
            </w:r>
            <w:proofErr w:type="spellEnd"/>
            <w:r>
              <w:t xml:space="preserve"> oraz innych baz danych. Narzędzia i algorytmy wspierające procesy badawcze, w tym automatyzacja przeglądów literatury, wyszukiwanie trendów i kluczowych informacji.</w:t>
            </w:r>
          </w:p>
          <w:p w14:paraId="214198C9" w14:textId="77777777" w:rsidR="004C5982" w:rsidRDefault="004C5982" w:rsidP="004C5982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 xml:space="preserve"> Integracja AI z innymi technologiami: Sposoby łączenia sztucznej inteligencji z innymi zaawansowanymi technologiami informatycznymi. Przykłady zastosowań integracji technologicznej w realnych scenariuszach biznesowych i społecznych.</w:t>
            </w:r>
          </w:p>
          <w:p w14:paraId="553A07F2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Podstawy sztucznej inteligencji i jej zastosowania w edukacji.</w:t>
            </w:r>
          </w:p>
          <w:p w14:paraId="2E4FB3D8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Narzędzia SI wspierające nauczanie języka</w:t>
            </w:r>
          </w:p>
          <w:p w14:paraId="42B332A5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Techniki personalizacji nauki z wykorzystaniem SI, aby dostosować materiały dydaktyczne do indywidualnych potrzeb uczniów.</w:t>
            </w:r>
          </w:p>
          <w:p w14:paraId="6FAAC139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Tworzenie planów lekcji z użyciem SI do nauczania gramatyki, słownictwa i umiejętności komunikacyjnych w języku niemieckim.</w:t>
            </w:r>
          </w:p>
          <w:p w14:paraId="04C3AD62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Ćwiczenia w wykorzystaniu narzędzi opartych na SI do oceny i dostosowania nauczania do indywidualnych potrzeb uczniów.</w:t>
            </w:r>
          </w:p>
          <w:p w14:paraId="61DF3DE0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Integracja technologii SI z tradycyjnymi metodami nauczania w celu zwiększenia zaangażowania i efektywności nauczania.</w:t>
            </w:r>
          </w:p>
          <w:p w14:paraId="4C5599D5" w14:textId="77777777" w:rsidR="00DC0D20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>Tworzenie projektów: Iteracyjny proces projektowania, gdzie studenci będą testować i modyfikować swoje projekty na podstawie feedbacku od prowadzących i innych studentów.</w:t>
            </w:r>
          </w:p>
          <w:p w14:paraId="21DC312F" w14:textId="0AFB69F5" w:rsidR="00DC0D20" w:rsidRPr="007F1DC2" w:rsidRDefault="00DC0D20" w:rsidP="00DC0D20">
            <w:pPr>
              <w:pStyle w:val="Akapitzlist"/>
              <w:numPr>
                <w:ilvl w:val="0"/>
                <w:numId w:val="1"/>
              </w:numPr>
              <w:spacing w:line="259" w:lineRule="auto"/>
            </w:pPr>
            <w:r>
              <w:t xml:space="preserve">Sesje </w:t>
            </w:r>
            <w:proofErr w:type="spellStart"/>
            <w:r>
              <w:t>mentoringowe</w:t>
            </w:r>
            <w:proofErr w:type="spellEnd"/>
            <w:r>
              <w:t>, podczas których wykładowcy będą wspierać studentów w rozwijaniu ich projektów.</w:t>
            </w:r>
          </w:p>
        </w:tc>
      </w:tr>
    </w:tbl>
    <w:p w14:paraId="1879C4E4" w14:textId="77777777" w:rsidR="004C5982" w:rsidRPr="008039FA" w:rsidRDefault="004C5982" w:rsidP="004C5982">
      <w:pPr>
        <w:spacing w:after="0" w:line="240" w:lineRule="auto"/>
        <w:ind w:left="-142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</w:p>
    <w:p w14:paraId="12832989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ahoma"/>
          <w:b/>
          <w:bCs/>
          <w:sz w:val="20"/>
          <w:szCs w:val="20"/>
          <w14:ligatures w14:val="none"/>
        </w:rPr>
      </w:pPr>
      <w:r w:rsidRPr="008039FA">
        <w:rPr>
          <w:rFonts w:ascii="Verdana" w:eastAsia="Calibri" w:hAnsi="Verdana" w:cs="Tahoma"/>
          <w:b/>
          <w:bCs/>
          <w:sz w:val="20"/>
          <w:szCs w:val="20"/>
          <w14:ligatures w14:val="none"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4C5982" w:rsidRPr="00373978" w14:paraId="55BCA5FB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23EB" w14:textId="77777777" w:rsidR="004C5982" w:rsidRPr="00373978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BC38" w14:textId="16DC506D" w:rsidR="004C5982" w:rsidRPr="00373978" w:rsidRDefault="00DC0D20" w:rsidP="00DA6A2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proofErr w:type="spellStart"/>
            <w:r w:rsidRPr="006A54C7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Grus</w:t>
            </w:r>
            <w:proofErr w:type="spellEnd"/>
            <w:r w:rsidRPr="006A54C7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, J (2022): Data Science od podstaw. 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Wyd. 2. Helion</w:t>
            </w:r>
          </w:p>
        </w:tc>
      </w:tr>
      <w:tr w:rsidR="004C5982" w:rsidRPr="00373978" w14:paraId="5B5225F7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6EC4" w14:textId="77777777" w:rsidR="004C5982" w:rsidRPr="00373978" w:rsidRDefault="004C5982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bookmarkStart w:id="0" w:name="_Hlk170374108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E1BF" w14:textId="6D70A6D7" w:rsidR="004C5982" w:rsidRPr="00373978" w:rsidRDefault="00DA6A2C" w:rsidP="004C598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Kurp</w:t>
            </w:r>
            <w:r w:rsidR="00E87B58"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,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F.</w:t>
            </w:r>
            <w:r w:rsidR="00E87B58"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(2023): </w:t>
            </w: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Sztuczna inteligencja od podstaw, Helion</w:t>
            </w:r>
          </w:p>
        </w:tc>
      </w:tr>
      <w:tr w:rsidR="00E87B58" w:rsidRPr="006A54C7" w14:paraId="53FB079F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D126" w14:textId="606044D0" w:rsidR="00E87B58" w:rsidRPr="00373978" w:rsidRDefault="00E87B58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7653" w14:textId="2C093AE7" w:rsidR="00E87B58" w:rsidRPr="006A54C7" w:rsidRDefault="007056DE" w:rsidP="004C598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</w:pPr>
            <w:r w:rsidRPr="007056DE"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>Russell</w:t>
            </w:r>
            <w:r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>, S.</w:t>
            </w:r>
            <w:r w:rsidRPr="007056DE"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 xml:space="preserve"> and Norvig</w:t>
            </w:r>
            <w:r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>, Peter</w:t>
            </w:r>
            <w:r w:rsidRPr="007056DE">
              <w:rPr>
                <w:rFonts w:ascii="Verdana" w:eastAsia="Calibri" w:hAnsi="Verdana" w:cs="Times New Roman"/>
                <w:sz w:val="20"/>
                <w:szCs w:val="20"/>
                <w:lang w:val="en-US"/>
                <w14:ligatures w14:val="none"/>
              </w:rPr>
              <w:t>: Artificial Intelligence. A Modern Approach (The latest edition). See also the supporting page: http://aima.eecs.berkeley.edu/</w:t>
            </w:r>
          </w:p>
        </w:tc>
      </w:tr>
      <w:tr w:rsidR="00DC0D20" w:rsidRPr="00373978" w14:paraId="0C427D34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47" w14:textId="724E6E1C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lastRenderedPageBreak/>
              <w:t>5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29E8" w14:textId="3822DEDD" w:rsidR="00DC0D20" w:rsidRPr="006A54C7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 GPT – materiał dla nauczycieli, URL: https://www.gov.pl/web/edukacja/chat-gpt--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material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-dla-nauczycieli</w:t>
            </w:r>
          </w:p>
        </w:tc>
      </w:tr>
      <w:tr w:rsidR="00DC0D20" w:rsidRPr="00373978" w14:paraId="7F080A26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5CCD" w14:textId="3690BC9F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5AF9" w14:textId="3785A57A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Jak rozmawiać z Chat GPT? URL: https://www.youtube.com/watch?v=Qn_-oK2ENK0</w:t>
            </w:r>
          </w:p>
        </w:tc>
      </w:tr>
      <w:tr w:rsidR="00DC0D20" w:rsidRPr="00373978" w14:paraId="52163C87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3546" w14:textId="3A1CDD70" w:rsidR="00DC0D20" w:rsidRPr="00373978" w:rsidRDefault="00DC0D20" w:rsidP="00DC0D2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AD40" w14:textId="423B8408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SI w edukacji – artykuły do pobrania, URL: https://zpe.gov.pl/chat-gpt</w:t>
            </w:r>
          </w:p>
        </w:tc>
      </w:tr>
      <w:bookmarkEnd w:id="0"/>
    </w:tbl>
    <w:p w14:paraId="18FA3489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14:ligatures w14:val="none"/>
        </w:rPr>
      </w:pPr>
    </w:p>
    <w:p w14:paraId="51BE3B91" w14:textId="77777777" w:rsidR="004C5982" w:rsidRPr="008039FA" w:rsidRDefault="004C5982" w:rsidP="004C5982">
      <w:pPr>
        <w:spacing w:after="0" w:line="240" w:lineRule="auto"/>
        <w:jc w:val="both"/>
        <w:rPr>
          <w:rFonts w:ascii="Verdana" w:eastAsia="Calibri" w:hAnsi="Verdana" w:cs="Tahoma"/>
          <w:b/>
          <w:color w:val="000000"/>
          <w:sz w:val="20"/>
          <w:szCs w:val="20"/>
          <w14:ligatures w14:val="none"/>
        </w:rPr>
      </w:pPr>
    </w:p>
    <w:p w14:paraId="0A0014AD" w14:textId="77777777" w:rsidR="004C5982" w:rsidRPr="007F1DC2" w:rsidRDefault="004C5982" w:rsidP="004C5982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bookmarkStart w:id="1" w:name="_Hlk170375226"/>
      <w:r w:rsidRPr="007F1DC2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Literatura uzupełniająca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968"/>
      </w:tblGrid>
      <w:tr w:rsidR="004C5982" w:rsidRPr="00373978" w14:paraId="7D49A661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E2A0" w14:textId="5504856D" w:rsidR="004C5982" w:rsidRPr="00373978" w:rsidRDefault="0061773C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54FF" w14:textId="0B141D28" w:rsidR="004C5982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Czerski, Wojciech Marcin (2023): </w:t>
            </w:r>
            <w:proofErr w:type="spellStart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Chatgpt</w:t>
            </w:r>
            <w:proofErr w:type="spellEnd"/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 – potrzebne narzędzie czy przekleństwo naszych czasów? Uniwersytet Rzeszowski. Rzeszów</w:t>
            </w:r>
          </w:p>
        </w:tc>
      </w:tr>
      <w:tr w:rsidR="00DC0D20" w:rsidRPr="00373978" w14:paraId="374AD1A2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2AE" w14:textId="5FF6FB69" w:rsidR="00DC0D20" w:rsidRPr="00373978" w:rsidRDefault="00DC0D20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DBC" w14:textId="77777777" w:rsidR="00373978" w:rsidRPr="00373978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Chat GPT jako przyjaciel pokolenia Z.  , dr Ewa Rak, dr Justyna Cholewa, URL: </w:t>
            </w:r>
          </w:p>
          <w:p w14:paraId="58AE71A6" w14:textId="6804BA6A" w:rsidR="00DC0D20" w:rsidRPr="00373978" w:rsidRDefault="00373978" w:rsidP="00373978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https://jows.pl/brepo/panel_repo_files/2024/01/02/xnwdvd/jows-04-2023-rak-i-cholewa.pdf</w:t>
            </w:r>
          </w:p>
        </w:tc>
      </w:tr>
      <w:tr w:rsidR="00DC0D20" w:rsidRPr="00373978" w14:paraId="4FE81529" w14:textId="77777777" w:rsidTr="000622E1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3B7" w14:textId="2117DF96" w:rsidR="00DC0D20" w:rsidRPr="00373978" w:rsidRDefault="00DC0D20" w:rsidP="000622E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13D9" w14:textId="77777777" w:rsidR="00DC0D20" w:rsidRPr="00373978" w:rsidRDefault="00DC0D20" w:rsidP="00DC0D20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  <w:r w:rsidRPr="00373978"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  <w:t xml:space="preserve">Materiały udostępnione przez prowadzącego </w:t>
            </w:r>
          </w:p>
          <w:p w14:paraId="69968E90" w14:textId="77777777" w:rsidR="00DC0D20" w:rsidRPr="00373978" w:rsidRDefault="00DC0D20" w:rsidP="00DD467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14:ligatures w14:val="none"/>
              </w:rPr>
            </w:pPr>
          </w:p>
        </w:tc>
      </w:tr>
      <w:bookmarkEnd w:id="1"/>
    </w:tbl>
    <w:p w14:paraId="6334C8DD" w14:textId="77777777" w:rsidR="004C5982" w:rsidRDefault="004C5982" w:rsidP="004C5982"/>
    <w:p w14:paraId="7B0AC450" w14:textId="77777777" w:rsidR="004C5982" w:rsidRDefault="004C5982" w:rsidP="004C5982"/>
    <w:p w14:paraId="07286388" w14:textId="77777777" w:rsidR="004C5982" w:rsidRDefault="004C5982"/>
    <w:sectPr w:rsidR="004C5982" w:rsidSect="004C598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7F88"/>
    <w:multiLevelType w:val="hybridMultilevel"/>
    <w:tmpl w:val="AAD66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13713"/>
    <w:multiLevelType w:val="hybridMultilevel"/>
    <w:tmpl w:val="6E36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03AB3"/>
    <w:multiLevelType w:val="hybridMultilevel"/>
    <w:tmpl w:val="582E3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CB5530"/>
    <w:multiLevelType w:val="hybridMultilevel"/>
    <w:tmpl w:val="BF2A5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325660">
    <w:abstractNumId w:val="3"/>
  </w:num>
  <w:num w:numId="2" w16cid:durableId="2081444747">
    <w:abstractNumId w:val="1"/>
  </w:num>
  <w:num w:numId="3" w16cid:durableId="1716389057">
    <w:abstractNumId w:val="2"/>
  </w:num>
  <w:num w:numId="4" w16cid:durableId="1314875448">
    <w:abstractNumId w:val="0"/>
  </w:num>
  <w:num w:numId="5" w16cid:durableId="701634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82"/>
    <w:rsid w:val="000746E7"/>
    <w:rsid w:val="001671AB"/>
    <w:rsid w:val="001677F0"/>
    <w:rsid w:val="001B1EC2"/>
    <w:rsid w:val="00202BF9"/>
    <w:rsid w:val="003164D0"/>
    <w:rsid w:val="003626F7"/>
    <w:rsid w:val="00373978"/>
    <w:rsid w:val="004C5982"/>
    <w:rsid w:val="004E105D"/>
    <w:rsid w:val="0058638F"/>
    <w:rsid w:val="0061773C"/>
    <w:rsid w:val="006A54C7"/>
    <w:rsid w:val="007056DE"/>
    <w:rsid w:val="008C7210"/>
    <w:rsid w:val="009472E4"/>
    <w:rsid w:val="00B61B29"/>
    <w:rsid w:val="00BA3CA2"/>
    <w:rsid w:val="00CD054D"/>
    <w:rsid w:val="00D37421"/>
    <w:rsid w:val="00DA6A2C"/>
    <w:rsid w:val="00DC0D20"/>
    <w:rsid w:val="00DD4676"/>
    <w:rsid w:val="00DE258A"/>
    <w:rsid w:val="00E87B58"/>
    <w:rsid w:val="00E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5F6C"/>
  <w15:chartTrackingRefBased/>
  <w15:docId w15:val="{AEBF44E7-50C6-4F13-B31E-92FB8005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982"/>
  </w:style>
  <w:style w:type="paragraph" w:styleId="Nagwek1">
    <w:name w:val="heading 1"/>
    <w:basedOn w:val="Normalny"/>
    <w:next w:val="Normalny"/>
    <w:link w:val="Nagwek1Znak"/>
    <w:uiPriority w:val="9"/>
    <w:qFormat/>
    <w:rsid w:val="004C5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5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5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5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5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5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5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5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5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5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5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59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59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59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59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59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59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5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5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5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5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5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59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59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59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5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59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59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6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Giblak</dc:creator>
  <cp:keywords/>
  <dc:description/>
  <cp:lastModifiedBy>Mariusz Kołosowski</cp:lastModifiedBy>
  <cp:revision>6</cp:revision>
  <dcterms:created xsi:type="dcterms:W3CDTF">2024-07-17T20:05:00Z</dcterms:created>
  <dcterms:modified xsi:type="dcterms:W3CDTF">2024-07-29T10:16:00Z</dcterms:modified>
</cp:coreProperties>
</file>