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E5DA" w14:textId="77777777" w:rsidR="00A448AD" w:rsidRDefault="00A448AD" w:rsidP="00A448A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2C811B50" w14:textId="77777777" w:rsidR="001C49BF" w:rsidRDefault="001C49BF">
      <w:pPr>
        <w:pStyle w:val="Standard"/>
        <w:jc w:val="center"/>
        <w:rPr>
          <w:rFonts w:ascii="Times New Roman" w:hAnsi="Times New Roman"/>
          <w:b/>
        </w:rPr>
      </w:pPr>
    </w:p>
    <w:p w14:paraId="7001877A" w14:textId="77777777" w:rsidR="001C49BF" w:rsidRDefault="00A9711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1C49BF" w14:paraId="5C8C13D8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7551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86AA2" w14:textId="0819F49F" w:rsidR="001C49BF" w:rsidRDefault="0027691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Podatek od towarów i usług w orzecznictwie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FBEC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217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460990C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2D19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8D392" w14:textId="07BF3064" w:rsidR="001C49BF" w:rsidRDefault="00093F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C49BF" w14:paraId="402975D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4358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52F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C49BF" w14:paraId="094D8AD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B39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B411B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1C49BF" w14:paraId="71129F1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33DE0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C54C" w14:textId="78A5D997" w:rsidR="001C49BF" w:rsidRDefault="00093F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</w:tc>
      </w:tr>
      <w:tr w:rsidR="001C49BF" w14:paraId="253DDB8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352E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216C" w14:textId="37197B08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9236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C49BF" w14:paraId="19793EC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B2208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566E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C49BF" w14:paraId="0AA9C13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B0F9E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315BD" w14:textId="531C765A" w:rsidR="001C49BF" w:rsidRDefault="0027691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B85E" w14:textId="300807AF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9236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EDDA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C49BF" w14:paraId="2DD0BE9C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E5E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8AE5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9325624" w14:textId="09FEAFBC" w:rsidR="00D9236D" w:rsidRDefault="00D923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80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06E30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00C97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DEEF" w14:textId="42C70458" w:rsidR="001C49BF" w:rsidRDefault="00A97111" w:rsidP="00D9236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86E1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5089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F361" w14:textId="77777777" w:rsidR="00B62BCF" w:rsidRDefault="00B62BCF">
            <w:pPr>
              <w:suppressAutoHyphens w:val="0"/>
            </w:pPr>
          </w:p>
        </w:tc>
      </w:tr>
      <w:tr w:rsidR="001C49BF" w14:paraId="251A1AB5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2F81" w14:textId="77777777" w:rsidR="00B62BCF" w:rsidRDefault="00B62BCF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309F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058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3B822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7BB5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D8E8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161F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E288F9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C49BF" w14:paraId="07114CF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F4CB8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F2D2D" w14:textId="3A672A27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4D469" w14:textId="00DF6705" w:rsidR="001C49BF" w:rsidRDefault="00900F4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5C1C6" w14:textId="274142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B3E33" w14:textId="77777777" w:rsidR="005D2D09" w:rsidRDefault="0027691A" w:rsidP="00610936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Zaliczenie pisemne – kolokwium </w:t>
            </w:r>
            <w:r w:rsidR="00610936" w:rsidRPr="00610936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25785B3" w14:textId="6ABCE7E8" w:rsidR="00437E69" w:rsidRDefault="00437E69" w:rsidP="00610936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Studenci otrzymują po trzy merytoryczne pytania. Pozytywna ocena gwarantuje odpowiedź na dwa pytania.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E36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1C49BF" w14:paraId="0ED19E0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2D9C7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981A7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FE61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EFE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E628E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B6E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E54196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85D0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54090" w14:textId="08C0C3BD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A97111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AB38D" w14:textId="625640B2" w:rsidR="001C49BF" w:rsidRDefault="00A27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6D687" w14:textId="0E52505C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0DC9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388CA8F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073AC01C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73E8A45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3EF6C52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1BF722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72E5B443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714171D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76B9168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35A30A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0F1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1C49BF" w14:paraId="3A6273A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E7109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3351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B6DC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C0EE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54E56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3E51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A6E253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CB44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CC80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1C1D4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B855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D784F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D4A0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633744E1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564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A06DB" w14:textId="600F2E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605AF" w14:textId="58C47CF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900F43">
              <w:rPr>
                <w:rFonts w:ascii="Times New Roman" w:hAnsi="Times New Roman"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C371" w14:textId="4C29BB80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AC116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263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CA875" w14:textId="77777777" w:rsidR="001C49BF" w:rsidRDefault="00A9711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55F2D" w14:paraId="255A0E24" w14:textId="77777777" w:rsidTr="00555F2D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7FDF2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62AB9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01ADC9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074C2CD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1F096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79A96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23C25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55F2D" w14:paraId="44607728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D457C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BF67AF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982E8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FF26B" w14:textId="01504630" w:rsidR="00555F2D" w:rsidRDefault="000A22A8" w:rsidP="002B253E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22A8">
              <w:rPr>
                <w:rFonts w:ascii="Times New Roman" w:hAnsi="Times New Roman"/>
                <w:sz w:val="16"/>
                <w:szCs w:val="16"/>
              </w:rPr>
              <w:t xml:space="preserve">Ma pogłębioną wiedzę na temat metod </w:t>
            </w:r>
            <w:r>
              <w:rPr>
                <w:rFonts w:ascii="Times New Roman" w:hAnsi="Times New Roman"/>
                <w:sz w:val="16"/>
                <w:szCs w:val="16"/>
              </w:rPr>
              <w:t>ustalania p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 xml:space="preserve"> od towarów i usług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3E1B0" w14:textId="65628F9D" w:rsidR="00555F2D" w:rsidRDefault="000A22A8" w:rsidP="000A22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60F95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55F2D" w14:paraId="32363E0F" w14:textId="77777777" w:rsidTr="001E1AAE">
        <w:tblPrEx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23EE" w14:textId="77777777" w:rsidR="00555F2D" w:rsidRDefault="00555F2D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7389A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34F4D" w14:textId="5E042058" w:rsidR="00535317" w:rsidRPr="00F06642" w:rsidRDefault="00F06642" w:rsidP="001D60BD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06642">
              <w:rPr>
                <w:rFonts w:ascii="Times New Roman" w:hAnsi="Times New Roman"/>
                <w:sz w:val="16"/>
                <w:szCs w:val="16"/>
              </w:rPr>
              <w:t xml:space="preserve">Ma pogłębioną wiedzę na temat systemowego </w:t>
            </w:r>
            <w:r w:rsidR="004603EB">
              <w:rPr>
                <w:rFonts w:ascii="Times New Roman" w:hAnsi="Times New Roman"/>
                <w:sz w:val="16"/>
                <w:szCs w:val="16"/>
              </w:rPr>
              <w:t>działania</w:t>
            </w:r>
            <w:r w:rsidRPr="00F06642">
              <w:rPr>
                <w:rFonts w:ascii="Times New Roman" w:hAnsi="Times New Roman"/>
                <w:sz w:val="16"/>
                <w:szCs w:val="16"/>
              </w:rPr>
              <w:t xml:space="preserve"> Krajowej Administracji Skarbowej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603EB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E1AAE">
              <w:rPr>
                <w:rFonts w:ascii="Times New Roman" w:hAnsi="Times New Roman"/>
                <w:sz w:val="16"/>
                <w:szCs w:val="16"/>
              </w:rPr>
              <w:t>zakresie egzekwowaniu p</w:t>
            </w:r>
            <w:r w:rsidR="001E1AAE"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 w:rsidR="001E1AAE">
              <w:rPr>
                <w:rFonts w:ascii="Times New Roman" w:hAnsi="Times New Roman"/>
                <w:sz w:val="16"/>
                <w:szCs w:val="16"/>
              </w:rPr>
              <w:t>u</w:t>
            </w:r>
            <w:r w:rsidR="001E1AAE" w:rsidRPr="000A22A8">
              <w:rPr>
                <w:rFonts w:ascii="Times New Roman" w:hAnsi="Times New Roman"/>
                <w:sz w:val="16"/>
                <w:szCs w:val="16"/>
              </w:rPr>
              <w:t xml:space="preserve"> od towarów i usług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116B" w14:textId="72E93960" w:rsidR="00555F2D" w:rsidRDefault="004603EB" w:rsidP="000A22A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7048C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55F2D" w14:paraId="51ADFBCB" w14:textId="77777777" w:rsidTr="00555F2D">
        <w:tblPrEx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79F10" w14:textId="77777777" w:rsidR="00555F2D" w:rsidRDefault="00555F2D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E0BF1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D024E" w14:textId="22C12324" w:rsidR="00555F2D" w:rsidRDefault="000A285A" w:rsidP="002B253E">
            <w:pPr>
              <w:pStyle w:val="Standard"/>
              <w:spacing w:after="0" w:line="240" w:lineRule="auto"/>
            </w:pPr>
            <w:r w:rsidRPr="00535317">
              <w:rPr>
                <w:rFonts w:ascii="Times New Roman" w:hAnsi="Times New Roman"/>
                <w:sz w:val="16"/>
                <w:szCs w:val="16"/>
              </w:rPr>
              <w:t>Zna i rozumie współczesne metody i techniki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ustalania p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 xml:space="preserve"> od towarów i usług</w:t>
            </w:r>
            <w:r w:rsidR="001D60BD">
              <w:rPr>
                <w:rFonts w:ascii="Times New Roman" w:hAnsi="Times New Roman"/>
                <w:sz w:val="16"/>
                <w:szCs w:val="16"/>
              </w:rPr>
              <w:t xml:space="preserve"> oraz rolę </w:t>
            </w:r>
            <w:r w:rsidR="001D60BD" w:rsidRPr="00F06642">
              <w:rPr>
                <w:rFonts w:ascii="Times New Roman" w:hAnsi="Times New Roman"/>
                <w:sz w:val="16"/>
                <w:szCs w:val="16"/>
              </w:rPr>
              <w:t>Krajowej Administracji Skarbowej</w:t>
            </w:r>
            <w:r w:rsidR="001D60BD">
              <w:rPr>
                <w:rFonts w:ascii="Times New Roman" w:hAnsi="Times New Roman"/>
                <w:sz w:val="16"/>
                <w:szCs w:val="16"/>
              </w:rPr>
              <w:t xml:space="preserve"> w jego egzekwowaniu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5F06C" w14:textId="77777777" w:rsidR="004603EB" w:rsidRDefault="004603EB" w:rsidP="000A22A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K_W12</w:t>
            </w:r>
          </w:p>
          <w:p w14:paraId="599C2EB0" w14:textId="6AE96DCB" w:rsidR="001D60BD" w:rsidRDefault="001D60BD" w:rsidP="000A22A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K_W14</w:t>
            </w:r>
          </w:p>
          <w:p w14:paraId="008E3771" w14:textId="0E61D104" w:rsidR="00555F2D" w:rsidRDefault="000A285A" w:rsidP="000A22A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1D60BD">
              <w:rPr>
                <w:rFonts w:ascii="Times New Roman" w:hAnsi="Times New Roman" w:cs="Times New Roman"/>
                <w:sz w:val="16"/>
                <w:szCs w:val="16"/>
              </w:rPr>
              <w:t>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9A01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55F2D" w14:paraId="3659E5C5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181A0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F699A9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CD9F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A35CF" w14:textId="0E906624" w:rsidR="00555F2D" w:rsidRDefault="000A285A" w:rsidP="000170A4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285A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 w:rsidR="006D2600" w:rsidRPr="001E1AA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wykrywać </w:t>
            </w:r>
            <w:r w:rsidR="000170A4" w:rsidRPr="000A285A">
              <w:rPr>
                <w:rFonts w:ascii="Times New Roman" w:hAnsi="Times New Roman"/>
                <w:sz w:val="16"/>
                <w:szCs w:val="16"/>
              </w:rPr>
              <w:t xml:space="preserve">identyfikować, interpretować, a także wyjaśniać złożone relacje </w:t>
            </w:r>
            <w:proofErr w:type="spellStart"/>
            <w:r w:rsidR="000170A4" w:rsidRPr="000A285A">
              <w:rPr>
                <w:rFonts w:ascii="Times New Roman" w:hAnsi="Times New Roman"/>
                <w:sz w:val="16"/>
                <w:szCs w:val="16"/>
              </w:rPr>
              <w:t>przyczynowo-skutkowe</w:t>
            </w:r>
            <w:proofErr w:type="spellEnd"/>
            <w:r w:rsidR="000170A4" w:rsidRPr="000A285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D2600" w:rsidRPr="001E1AA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procesów społeczno-gospodarczych oraz prognozować ich wpływ na </w:t>
            </w:r>
            <w:r w:rsidR="006D2600">
              <w:rPr>
                <w:rFonts w:ascii="Times New Roman" w:hAnsi="Times New Roman"/>
                <w:sz w:val="16"/>
                <w:szCs w:val="16"/>
                <w:lang w:eastAsia="pl-PL"/>
              </w:rPr>
              <w:t>proces</w:t>
            </w:r>
            <w:r w:rsidR="006D2600" w:rsidRPr="000A22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D2600">
              <w:rPr>
                <w:rFonts w:ascii="Times New Roman" w:hAnsi="Times New Roman"/>
                <w:sz w:val="16"/>
                <w:szCs w:val="16"/>
              </w:rPr>
              <w:t>ustalania p</w:t>
            </w:r>
            <w:r w:rsidR="006D2600"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 w:rsidR="006D2600">
              <w:rPr>
                <w:rFonts w:ascii="Times New Roman" w:hAnsi="Times New Roman"/>
                <w:sz w:val="16"/>
                <w:szCs w:val="16"/>
              </w:rPr>
              <w:t>u</w:t>
            </w:r>
            <w:r w:rsidR="006D2600" w:rsidRPr="000A22A8">
              <w:rPr>
                <w:rFonts w:ascii="Times New Roman" w:hAnsi="Times New Roman"/>
                <w:sz w:val="16"/>
                <w:szCs w:val="16"/>
              </w:rPr>
              <w:t xml:space="preserve"> od towarów i usług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BD3B2" w14:textId="77777777" w:rsidR="00555F2D" w:rsidRDefault="000A285A" w:rsidP="000A22A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K_U01</w:t>
            </w:r>
          </w:p>
          <w:p w14:paraId="431F395D" w14:textId="32201BF9" w:rsidR="006D2600" w:rsidRDefault="006D2600" w:rsidP="000A22A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88598" w14:textId="0F661242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55F2D" w14:paraId="6BC7C261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09055" w14:textId="77777777" w:rsidR="00555F2D" w:rsidRDefault="00555F2D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DD796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4CA4" w14:textId="61D9D1AF" w:rsidR="00555F2D" w:rsidRDefault="00AC418B" w:rsidP="002B2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R</w:t>
            </w:r>
            <w:r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>ozumie i interpretuje normy prawa krajowego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w zakresie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 xml:space="preserve"> od towarów i usług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oraz potrafi określić determinanty skutecznego działania w tym obszarze </w:t>
            </w:r>
            <w:r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>Krajowej Administracji Skarbowej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3B1E3" w14:textId="77777777" w:rsidR="00AC418B" w:rsidRDefault="00AC418B" w:rsidP="000A22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465367">
              <w:rPr>
                <w:rFonts w:ascii="Times New Roman" w:hAnsi="Times New Roman"/>
                <w:sz w:val="16"/>
                <w:szCs w:val="16"/>
              </w:rPr>
              <w:t>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189C9F0F" w14:textId="77777777" w:rsidR="00555F2D" w:rsidRDefault="00AC418B" w:rsidP="000A22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  <w:p w14:paraId="227CFD6E" w14:textId="61318A11" w:rsidR="00AA11B7" w:rsidRDefault="00AA11B7" w:rsidP="000A22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3343D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528D7" w14:paraId="71538A56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19205" w14:textId="77777777" w:rsidR="002528D7" w:rsidRDefault="002528D7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B975E" w14:textId="15DAD249" w:rsidR="002528D7" w:rsidRDefault="007D7834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ACAEA" w14:textId="3AA526A1" w:rsidR="002528D7" w:rsidRPr="00465367" w:rsidRDefault="00AA11B7" w:rsidP="002B2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>Potrafi przeprowadzić pogłębioną analizę problemów związanych z funkcjonowaniem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 xml:space="preserve"> od towarów i usług</w:t>
            </w:r>
            <w:r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i na tej podstawie zaproponować  racjonalne rozwiązania na rzecz zapewnienia wpływów finansowych do budżetu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30F55" w14:textId="77777777" w:rsidR="00AA11B7" w:rsidRDefault="00AA11B7" w:rsidP="00AA11B7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25373DB7" w14:textId="298FE874" w:rsidR="002528D7" w:rsidRDefault="00AA11B7" w:rsidP="00AA11B7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4CA0" w14:textId="52407F72" w:rsidR="002528D7" w:rsidRDefault="007D7834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55F2D" w14:paraId="1FC638F0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E23F" w14:textId="77777777" w:rsidR="00555F2D" w:rsidRDefault="00555F2D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C7103" w14:textId="5B49A4FC" w:rsidR="00555F2D" w:rsidRDefault="007D7834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555F2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B7C70" w14:textId="59FF1F88" w:rsidR="007D7834" w:rsidRDefault="002528D7" w:rsidP="002B2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2528D7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Dostrzega i w pełni rozumie potrzebę dokształcania się </w:t>
            </w:r>
            <w:r w:rsidR="007D7834">
              <w:rPr>
                <w:rFonts w:ascii="Times New Roman" w:hAnsi="Times New Roman"/>
                <w:sz w:val="16"/>
                <w:szCs w:val="16"/>
                <w:lang w:eastAsia="pl-PL"/>
              </w:rPr>
              <w:t>w zakresie interpretacji norm prawa</w:t>
            </w:r>
          </w:p>
          <w:p w14:paraId="6FD87008" w14:textId="10F358E5" w:rsidR="00465367" w:rsidRPr="00465367" w:rsidRDefault="007D7834" w:rsidP="002B2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Dotyczących p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 xml:space="preserve"> od towarów i usług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ECAFB" w14:textId="65232946" w:rsidR="00AA11B7" w:rsidRDefault="007D7834" w:rsidP="000A22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DE490" w14:textId="11026DD5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CP</w:t>
            </w:r>
          </w:p>
        </w:tc>
      </w:tr>
      <w:tr w:rsidR="00555F2D" w14:paraId="65958E36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313C0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9967F1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5756D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68727" w14:textId="01BE3031" w:rsidR="00555F2D" w:rsidRPr="00C9197D" w:rsidRDefault="00BB7439" w:rsidP="002B25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197D">
              <w:rPr>
                <w:rFonts w:ascii="Times New Roman" w:hAnsi="Times New Roman"/>
                <w:sz w:val="16"/>
                <w:szCs w:val="16"/>
              </w:rPr>
              <w:t>Jest gotowy do rozwiązywania problemów poznawczych i praktycznych dotyczących</w:t>
            </w:r>
            <w:r w:rsidR="00C9197D" w:rsidRPr="00C9197D">
              <w:rPr>
                <w:rFonts w:ascii="Times New Roman" w:hAnsi="Times New Roman"/>
                <w:sz w:val="16"/>
                <w:szCs w:val="16"/>
              </w:rPr>
              <w:t xml:space="preserve"> o</w:t>
            </w:r>
            <w:r w:rsidRPr="00C9197D">
              <w:rPr>
                <w:rFonts w:ascii="Times New Roman" w:hAnsi="Times New Roman"/>
                <w:sz w:val="16"/>
                <w:szCs w:val="16"/>
              </w:rPr>
              <w:t>rganizacji</w:t>
            </w:r>
            <w:r w:rsidR="005E12B0">
              <w:rPr>
                <w:rFonts w:ascii="Times New Roman" w:hAnsi="Times New Roman"/>
                <w:sz w:val="16"/>
                <w:szCs w:val="16"/>
              </w:rPr>
              <w:t xml:space="preserve"> systemu p</w:t>
            </w:r>
            <w:r w:rsidR="005E12B0"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 w:rsidR="005E12B0">
              <w:rPr>
                <w:rFonts w:ascii="Times New Roman" w:hAnsi="Times New Roman"/>
                <w:sz w:val="16"/>
                <w:szCs w:val="16"/>
              </w:rPr>
              <w:t>owego</w:t>
            </w:r>
            <w:r w:rsidR="005E12B0" w:rsidRPr="000A22A8">
              <w:rPr>
                <w:rFonts w:ascii="Times New Roman" w:hAnsi="Times New Roman"/>
                <w:sz w:val="16"/>
                <w:szCs w:val="16"/>
              </w:rPr>
              <w:t xml:space="preserve"> od towarów i usług</w:t>
            </w:r>
            <w:r w:rsidR="005E12B0" w:rsidRPr="00C9197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9197D">
              <w:rPr>
                <w:rFonts w:ascii="Times New Roman" w:hAnsi="Times New Roman"/>
                <w:sz w:val="16"/>
                <w:szCs w:val="16"/>
              </w:rPr>
              <w:t>jak również do zasięgania opinii ekspertów w przypadku trudności z samodzielnym rozwiązaniem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BB19D" w14:textId="19E3B5AC" w:rsidR="00555F2D" w:rsidRDefault="00BB7439" w:rsidP="000A22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9DB0F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9197D" w14:paraId="0E0AA1B1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ACCE0" w14:textId="77777777" w:rsidR="00C9197D" w:rsidRDefault="00C9197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267AB" w14:textId="43130533" w:rsidR="00C9197D" w:rsidRDefault="006F07CA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7D722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AD431" w14:textId="77777777" w:rsidR="00C9197D" w:rsidRDefault="00C9197D" w:rsidP="002B253E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P</w:t>
            </w:r>
            <w:r w:rsidRPr="002F40DB">
              <w:rPr>
                <w:rStyle w:val="wrtext"/>
                <w:rFonts w:ascii="Times New Roman" w:hAnsi="Times New Roman"/>
                <w:sz w:val="16"/>
                <w:szCs w:val="16"/>
              </w:rPr>
              <w:t>otrafi formułować propozycje podejmowania skoordynowanych działań państwa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na rzecz </w:t>
            </w:r>
          </w:p>
          <w:p w14:paraId="0B7FF11B" w14:textId="4D27B034" w:rsidR="00C9197D" w:rsidRDefault="00B30CC3" w:rsidP="002B253E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skutecznego działania systemu p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>
              <w:rPr>
                <w:rFonts w:ascii="Times New Roman" w:hAnsi="Times New Roman"/>
                <w:sz w:val="16"/>
                <w:szCs w:val="16"/>
              </w:rPr>
              <w:t>owego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 xml:space="preserve"> od towarów i usług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14517" w14:textId="3DA8C416" w:rsidR="00C9197D" w:rsidRDefault="00B30CC3" w:rsidP="000A22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46A9C" w14:textId="2A726536" w:rsidR="00C9197D" w:rsidRDefault="006F07CA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F07CA" w14:paraId="0DF7A395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4B525" w14:textId="77777777" w:rsidR="006F07CA" w:rsidRDefault="006F07CA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63411" w14:textId="6B56A107" w:rsidR="006F07CA" w:rsidRDefault="007D722F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8521C" w14:textId="0FF8D5F8" w:rsidR="006F07CA" w:rsidRDefault="006F07CA" w:rsidP="002B253E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J</w:t>
            </w:r>
            <w:r w:rsidRPr="002F40DB">
              <w:rPr>
                <w:rStyle w:val="wrtext"/>
                <w:rFonts w:ascii="Times New Roman" w:hAnsi="Times New Roman"/>
                <w:sz w:val="16"/>
                <w:szCs w:val="16"/>
              </w:rPr>
              <w:t>est przygotowany do aktywnego zawodowego funkcjonowania w ramach Krajowej Administracji Skarbowej z uwzględnieniem etosu zawodowego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niezależnie od</w:t>
            </w:r>
            <w:r w:rsidRPr="002F40DB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zmieniających się norm prawn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ych dotyczących podatku od towarów i usług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2BF29" w14:textId="3706CB80" w:rsidR="006F07CA" w:rsidRDefault="006F07CA" w:rsidP="000A22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4A34" w14:textId="2D671C45" w:rsidR="006F07CA" w:rsidRDefault="006F07CA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55F2D" w14:paraId="466C4197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D9D90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25F07" w14:textId="330E3548" w:rsidR="00555F2D" w:rsidRDefault="007D722F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44E7B" w14:textId="2295D0B7" w:rsidR="00C9197D" w:rsidRDefault="00C9197D" w:rsidP="002B253E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C9197D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Rozumie potrzebę </w:t>
            </w:r>
            <w:r w:rsidR="006F07CA">
              <w:rPr>
                <w:rStyle w:val="wrtext"/>
                <w:rFonts w:ascii="Times New Roman" w:hAnsi="Times New Roman"/>
                <w:sz w:val="16"/>
                <w:szCs w:val="16"/>
              </w:rPr>
              <w:t>stałego i bieżącego dokształcania się w zakresie</w:t>
            </w:r>
            <w:r w:rsidR="006F07CA" w:rsidRPr="002F40DB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norm prawn</w:t>
            </w:r>
            <w:r w:rsidR="006F07CA">
              <w:rPr>
                <w:rStyle w:val="wrtext"/>
                <w:rFonts w:ascii="Times New Roman" w:hAnsi="Times New Roman"/>
                <w:sz w:val="16"/>
                <w:szCs w:val="16"/>
              </w:rPr>
              <w:t>ych dotyczących podatku od towarów i usług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3B4B3" w14:textId="107FE210" w:rsidR="00555F2D" w:rsidRDefault="006F07CA" w:rsidP="000A22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82626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06535E87" w14:textId="77777777" w:rsidR="001C49BF" w:rsidRDefault="001C49BF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4F29F636" w14:textId="77777777" w:rsidR="00610936" w:rsidRDefault="00610936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53D65E9C" w14:textId="77777777" w:rsidR="00610936" w:rsidRDefault="00610936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475E1C29" w14:textId="02E74047" w:rsidR="001C49BF" w:rsidRDefault="00A9711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AE5CA9" w:rsidRPr="00F963EF" w14:paraId="468251D9" w14:textId="77777777" w:rsidTr="009F10D2">
        <w:tc>
          <w:tcPr>
            <w:tcW w:w="2802" w:type="dxa"/>
          </w:tcPr>
          <w:p w14:paraId="2A80ECED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F0DFBD1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E5CA9" w:rsidRPr="00F963EF" w14:paraId="04B4D94E" w14:textId="77777777" w:rsidTr="009F10D2">
        <w:tc>
          <w:tcPr>
            <w:tcW w:w="2802" w:type="dxa"/>
          </w:tcPr>
          <w:p w14:paraId="108AD245" w14:textId="77777777" w:rsidR="00AE5CA9" w:rsidRPr="00414EE1" w:rsidRDefault="00AE5CA9" w:rsidP="009F10D2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8B14BC7" w14:textId="77777777" w:rsidR="00AE5CA9" w:rsidRPr="00414EE1" w:rsidRDefault="00AE5CA9" w:rsidP="009F10D2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AE5CA9" w:rsidRPr="00F963EF" w14:paraId="2C60D298" w14:textId="77777777" w:rsidTr="009F10D2">
        <w:tc>
          <w:tcPr>
            <w:tcW w:w="9212" w:type="dxa"/>
            <w:gridSpan w:val="2"/>
          </w:tcPr>
          <w:p w14:paraId="290127CE" w14:textId="77777777" w:rsidR="00AE5CA9" w:rsidRPr="00F963EF" w:rsidRDefault="00AE5CA9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E5CA9" w:rsidRPr="00F963EF" w14:paraId="399067C0" w14:textId="77777777" w:rsidTr="009F10D2">
        <w:tc>
          <w:tcPr>
            <w:tcW w:w="9212" w:type="dxa"/>
            <w:gridSpan w:val="2"/>
          </w:tcPr>
          <w:p w14:paraId="6DF23323" w14:textId="538854B4" w:rsidR="00437E69" w:rsidRDefault="00437E6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Omówienie programu przedmiotu</w:t>
            </w:r>
          </w:p>
          <w:p w14:paraId="6362B8F4" w14:textId="163636C1" w:rsidR="00437E69" w:rsidRPr="00437E69" w:rsidRDefault="00437E6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7E69">
              <w:rPr>
                <w:bCs/>
                <w:sz w:val="20"/>
                <w:szCs w:val="20"/>
              </w:rPr>
              <w:t xml:space="preserve">Dyrektywa 2006/112/WE i ustawa o podatku od towarów i usług jako </w:t>
            </w:r>
            <w:r w:rsidR="00A5531E" w:rsidRPr="00437E69">
              <w:rPr>
                <w:bCs/>
                <w:sz w:val="20"/>
                <w:szCs w:val="20"/>
              </w:rPr>
              <w:t>źródła</w:t>
            </w:r>
            <w:r w:rsidRPr="00437E69">
              <w:rPr>
                <w:bCs/>
                <w:sz w:val="20"/>
                <w:szCs w:val="20"/>
              </w:rPr>
              <w:t xml:space="preserve"> prawa  </w:t>
            </w:r>
            <w:r w:rsidRPr="00437E69">
              <w:rPr>
                <w:bCs/>
                <w:sz w:val="20"/>
                <w:szCs w:val="20"/>
              </w:rPr>
              <w:tab/>
            </w:r>
          </w:p>
          <w:p w14:paraId="5D5E530A" w14:textId="682FC77B" w:rsidR="00437E69" w:rsidRPr="00437E69" w:rsidRDefault="00437E6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7E69">
              <w:rPr>
                <w:bCs/>
                <w:sz w:val="20"/>
                <w:szCs w:val="20"/>
              </w:rPr>
              <w:t xml:space="preserve">Orzeczenia TSUE kształtujące wykładnię w zakresie VAT                                                           </w:t>
            </w:r>
          </w:p>
          <w:p w14:paraId="06A47DC7" w14:textId="0C04A6B5" w:rsidR="00437E69" w:rsidRPr="00437E69" w:rsidRDefault="00437E6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7E69">
              <w:rPr>
                <w:bCs/>
                <w:sz w:val="20"/>
                <w:szCs w:val="20"/>
              </w:rPr>
              <w:t>Główne zasady ogólne dot. VAT</w:t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</w:p>
          <w:p w14:paraId="6F79F848" w14:textId="297C2C3F" w:rsidR="00437E69" w:rsidRPr="00437E69" w:rsidRDefault="00437E6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7E69">
              <w:rPr>
                <w:bCs/>
                <w:sz w:val="20"/>
                <w:szCs w:val="20"/>
              </w:rPr>
              <w:t xml:space="preserve">Powstanie obowiązku podatkowego w VAT  </w:t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</w:p>
          <w:p w14:paraId="3536DCD1" w14:textId="1BBA3319" w:rsidR="00437E69" w:rsidRPr="00437E69" w:rsidRDefault="00437E6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7E69">
              <w:rPr>
                <w:bCs/>
                <w:sz w:val="20"/>
                <w:szCs w:val="20"/>
              </w:rPr>
              <w:t xml:space="preserve">Prawo do odliczenia podatku naliczonego                     </w:t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</w:p>
          <w:p w14:paraId="14C1FEBE" w14:textId="51470120" w:rsidR="00437E69" w:rsidRPr="00437E69" w:rsidRDefault="00437E6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7E69">
              <w:rPr>
                <w:bCs/>
                <w:sz w:val="20"/>
                <w:szCs w:val="20"/>
              </w:rPr>
              <w:t>Oszustwa w podatku od towarów i usług</w:t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</w:p>
          <w:p w14:paraId="71567711" w14:textId="2C030790" w:rsidR="00437E69" w:rsidRPr="00437E69" w:rsidRDefault="00437E6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37E69">
              <w:rPr>
                <w:bCs/>
                <w:sz w:val="20"/>
                <w:szCs w:val="20"/>
              </w:rPr>
              <w:t xml:space="preserve">Dobra wiara i należyta staranność   </w:t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  <w:r w:rsidRPr="00437E69">
              <w:rPr>
                <w:bCs/>
                <w:sz w:val="20"/>
                <w:szCs w:val="20"/>
              </w:rPr>
              <w:tab/>
            </w:r>
          </w:p>
          <w:p w14:paraId="118077E0" w14:textId="77777777" w:rsidR="00437E69" w:rsidRPr="00437E69" w:rsidRDefault="00437E6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437E69">
              <w:rPr>
                <w:bCs/>
                <w:sz w:val="20"/>
                <w:szCs w:val="20"/>
              </w:rPr>
              <w:t>Podatek do zapłaty na podstawie art. 108 ustawy VAT</w:t>
            </w:r>
            <w:r w:rsidRPr="00437E69">
              <w:rPr>
                <w:bCs/>
                <w:sz w:val="20"/>
                <w:szCs w:val="20"/>
              </w:rPr>
              <w:tab/>
            </w:r>
          </w:p>
          <w:p w14:paraId="3E5AB9A3" w14:textId="0B45D81D" w:rsidR="00AE5CA9" w:rsidRPr="00FA54E1" w:rsidRDefault="00AE5CA9" w:rsidP="00437E6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73E8F9CD" w14:textId="77777777" w:rsidR="00AE5CA9" w:rsidRPr="00F963EF" w:rsidRDefault="00AE5CA9" w:rsidP="00AE5C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AE5CA9" w:rsidRPr="00F963EF" w14:paraId="15B4FAE0" w14:textId="77777777" w:rsidTr="009F10D2">
        <w:tc>
          <w:tcPr>
            <w:tcW w:w="2802" w:type="dxa"/>
          </w:tcPr>
          <w:p w14:paraId="4BC4317F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0ABB113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E5CA9" w:rsidRPr="00F963EF" w14:paraId="05BC4D23" w14:textId="77777777" w:rsidTr="009F10D2">
        <w:tc>
          <w:tcPr>
            <w:tcW w:w="2802" w:type="dxa"/>
          </w:tcPr>
          <w:p w14:paraId="5B09161A" w14:textId="77777777" w:rsidR="00AE5CA9" w:rsidRPr="00414EE1" w:rsidRDefault="00AE5CA9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6A1BC2A" w14:textId="21013A3A" w:rsidR="00AE5CA9" w:rsidRPr="00732EBB" w:rsidRDefault="00C36919" w:rsidP="009F10D2">
            <w:pPr>
              <w:rPr>
                <w:bCs/>
                <w:sz w:val="20"/>
                <w:szCs w:val="20"/>
              </w:rPr>
            </w:pPr>
            <w:r w:rsidRPr="00C36919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raca w grupach, p</w:t>
            </w:r>
            <w:r w:rsidRPr="00C36919">
              <w:rPr>
                <w:bCs/>
                <w:sz w:val="18"/>
                <w:szCs w:val="18"/>
              </w:rPr>
              <w:t xml:space="preserve">rezentacja </w:t>
            </w:r>
            <w:r w:rsidR="000C70DE">
              <w:rPr>
                <w:bCs/>
                <w:sz w:val="18"/>
                <w:szCs w:val="18"/>
              </w:rPr>
              <w:t>zagadnienia</w:t>
            </w:r>
            <w:r w:rsidRPr="00C36919">
              <w:rPr>
                <w:bCs/>
                <w:sz w:val="18"/>
                <w:szCs w:val="18"/>
              </w:rPr>
              <w:t xml:space="preserve">, dyskusja na forum grupy, </w:t>
            </w:r>
            <w:r w:rsidR="0070243C">
              <w:rPr>
                <w:bCs/>
                <w:sz w:val="18"/>
                <w:szCs w:val="18"/>
              </w:rPr>
              <w:t xml:space="preserve">studia </w:t>
            </w:r>
            <w:proofErr w:type="spellStart"/>
            <w:r w:rsidR="0070243C">
              <w:rPr>
                <w:bCs/>
                <w:sz w:val="18"/>
                <w:szCs w:val="18"/>
              </w:rPr>
              <w:t>pzrypadków</w:t>
            </w:r>
            <w:proofErr w:type="spellEnd"/>
          </w:p>
        </w:tc>
      </w:tr>
      <w:tr w:rsidR="00AE5CA9" w:rsidRPr="00F963EF" w14:paraId="10E942FD" w14:textId="77777777" w:rsidTr="009F10D2">
        <w:tc>
          <w:tcPr>
            <w:tcW w:w="9212" w:type="dxa"/>
            <w:gridSpan w:val="2"/>
          </w:tcPr>
          <w:p w14:paraId="23E7DBD5" w14:textId="77777777" w:rsidR="00AE5CA9" w:rsidRPr="00F963EF" w:rsidRDefault="00AE5CA9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E5CA9" w:rsidRPr="00F963EF" w14:paraId="081F9210" w14:textId="77777777" w:rsidTr="009F10D2">
        <w:tc>
          <w:tcPr>
            <w:tcW w:w="9212" w:type="dxa"/>
            <w:gridSpan w:val="2"/>
          </w:tcPr>
          <w:p w14:paraId="3027D032" w14:textId="7DC92987" w:rsidR="00A5531E" w:rsidRPr="00A5531E" w:rsidRDefault="00A5531E" w:rsidP="00A5531E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531E">
              <w:rPr>
                <w:bCs/>
                <w:sz w:val="20"/>
                <w:szCs w:val="20"/>
              </w:rPr>
              <w:t>Odpłatna dostawa towarów i odpłatne świadczenie usług</w:t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</w:p>
          <w:p w14:paraId="026ACBFC" w14:textId="46BB9395" w:rsidR="00A5531E" w:rsidRPr="00A5531E" w:rsidRDefault="00A5531E" w:rsidP="00A5531E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531E">
              <w:rPr>
                <w:bCs/>
                <w:sz w:val="20"/>
                <w:szCs w:val="20"/>
              </w:rPr>
              <w:t xml:space="preserve">Export towarów </w:t>
            </w:r>
          </w:p>
          <w:p w14:paraId="56203067" w14:textId="6500BD12" w:rsidR="00A5531E" w:rsidRPr="00A5531E" w:rsidRDefault="00A5531E" w:rsidP="00A5531E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531E">
              <w:rPr>
                <w:bCs/>
                <w:sz w:val="20"/>
                <w:szCs w:val="20"/>
              </w:rPr>
              <w:t>Import towarów na terytorium kraju</w:t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</w:p>
          <w:p w14:paraId="2BEDBF8E" w14:textId="01A691F6" w:rsidR="00A5531E" w:rsidRPr="00A5531E" w:rsidRDefault="00A5531E" w:rsidP="00A5531E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531E">
              <w:rPr>
                <w:bCs/>
                <w:sz w:val="20"/>
                <w:szCs w:val="20"/>
              </w:rPr>
              <w:t>Wewnątrzwspólnotowe nabycie towarów za wynagrodzeniem</w:t>
            </w:r>
            <w:r w:rsidRPr="00A5531E">
              <w:rPr>
                <w:bCs/>
                <w:sz w:val="20"/>
                <w:szCs w:val="20"/>
              </w:rPr>
              <w:tab/>
            </w:r>
          </w:p>
          <w:p w14:paraId="5ADA76C9" w14:textId="354F13DB" w:rsidR="00A5531E" w:rsidRPr="00A5531E" w:rsidRDefault="00A5531E" w:rsidP="00A5531E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531E">
              <w:rPr>
                <w:bCs/>
                <w:sz w:val="20"/>
                <w:szCs w:val="20"/>
              </w:rPr>
              <w:t xml:space="preserve">Wewnątrzwspólnotowa dostawa towarów  </w:t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  <w:r w:rsidRPr="00A5531E">
              <w:rPr>
                <w:bCs/>
                <w:sz w:val="20"/>
                <w:szCs w:val="20"/>
              </w:rPr>
              <w:tab/>
            </w:r>
          </w:p>
          <w:p w14:paraId="0A0BF2CF" w14:textId="22B7BD21" w:rsidR="00A5531E" w:rsidRPr="00A5531E" w:rsidRDefault="00A5531E" w:rsidP="00A5531E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5531E">
              <w:rPr>
                <w:bCs/>
                <w:sz w:val="20"/>
                <w:szCs w:val="20"/>
              </w:rPr>
              <w:t xml:space="preserve">Analiza sztandarowych orzeczeń TSUE i sądów krajowych wydanych na gruncie VAT  </w:t>
            </w:r>
          </w:p>
          <w:p w14:paraId="00B64BF6" w14:textId="3101AB67" w:rsidR="00C36919" w:rsidRPr="0070243C" w:rsidRDefault="00A5531E" w:rsidP="00EC274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0243C">
              <w:rPr>
                <w:bCs/>
                <w:sz w:val="20"/>
                <w:szCs w:val="20"/>
              </w:rPr>
              <w:t>Opodatkowanie wewnątrzwspólnotowej dostawy towaró1) stawką 0% konstrukcją powodującą większe straty niż korzyści dla budżetu państw uczestniczących w obrocie. Tak czy nie? Debata</w:t>
            </w:r>
            <w:r w:rsidR="0070243C" w:rsidRPr="0070243C">
              <w:rPr>
                <w:bCs/>
                <w:sz w:val="20"/>
                <w:szCs w:val="20"/>
              </w:rPr>
              <w:t xml:space="preserve"> </w:t>
            </w:r>
            <w:r w:rsidRPr="0070243C">
              <w:rPr>
                <w:bCs/>
                <w:sz w:val="20"/>
                <w:szCs w:val="20"/>
              </w:rPr>
              <w:t>( analiza tematu, poszukiwanie argumentów w ustawie, orzecznictwie, piśmiennictwie, dyskusja</w:t>
            </w:r>
          </w:p>
          <w:p w14:paraId="3AB9E1FE" w14:textId="7E32DF87" w:rsidR="00AE5CA9" w:rsidRPr="00171E74" w:rsidRDefault="00AE5CA9" w:rsidP="00C36919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5F4F0F59" w14:textId="77777777" w:rsidR="00AE5CA9" w:rsidRDefault="00AE5CA9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B6685E0" w14:textId="7FAE5DBD" w:rsidR="001C49BF" w:rsidRDefault="00A97111">
      <w:pPr>
        <w:pStyle w:val="Standard"/>
        <w:spacing w:after="0" w:line="240" w:lineRule="auto"/>
      </w:pPr>
      <w:r>
        <w:rPr>
          <w:rFonts w:ascii="Times New Roman" w:hAnsi="Times New Roman"/>
          <w:b/>
          <w:bCs/>
          <w:sz w:val="20"/>
          <w:szCs w:val="20"/>
        </w:rPr>
        <w:t>Literatura podstawowa</w:t>
      </w:r>
      <w:r>
        <w:rPr>
          <w:rFonts w:ascii="Times New Roman" w:hAnsi="Times New Roman"/>
          <w:sz w:val="18"/>
          <w:szCs w:val="18"/>
        </w:rPr>
        <w:t>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8389"/>
      </w:tblGrid>
      <w:tr w:rsidR="001C49BF" w14:paraId="1A901B9B" w14:textId="77777777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AE221" w14:textId="77777777" w:rsidR="001C49BF" w:rsidRDefault="001C49BF">
            <w:pPr>
              <w:pStyle w:val="Standard"/>
              <w:numPr>
                <w:ilvl w:val="0"/>
                <w:numId w:val="37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1DA4A" w14:textId="4EC0166D" w:rsidR="001C49BF" w:rsidRPr="00E5767C" w:rsidRDefault="0070243C" w:rsidP="00E5767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0243C">
              <w:rPr>
                <w:rFonts w:ascii="Times New Roman" w:hAnsi="Times New Roman"/>
              </w:rPr>
              <w:t>Bartosiewicz Adam, VAT komentarz, Wolters Kluwer, 202</w:t>
            </w:r>
          </w:p>
        </w:tc>
      </w:tr>
      <w:tr w:rsidR="001C49BF" w14:paraId="0747ADF4" w14:textId="77777777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FD12B" w14:textId="77777777" w:rsidR="001C49BF" w:rsidRDefault="001C49BF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81984" w14:textId="64CD0F00" w:rsidR="001C49BF" w:rsidRPr="00E5767C" w:rsidRDefault="00E5767C" w:rsidP="00E5767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0243C">
              <w:rPr>
                <w:rFonts w:ascii="Times New Roman" w:hAnsi="Times New Roman"/>
              </w:rPr>
              <w:t>Bełdzikowski</w:t>
            </w:r>
            <w:proofErr w:type="spellEnd"/>
            <w:r w:rsidRPr="0070243C">
              <w:rPr>
                <w:rFonts w:ascii="Times New Roman" w:hAnsi="Times New Roman"/>
              </w:rPr>
              <w:t xml:space="preserve"> Marek, Proces uszczelniania podatku VAT w Polsce, </w:t>
            </w:r>
            <w:proofErr w:type="spellStart"/>
            <w:r w:rsidRPr="0070243C">
              <w:rPr>
                <w:rFonts w:ascii="Times New Roman" w:hAnsi="Times New Roman"/>
              </w:rPr>
              <w:t>Poltext</w:t>
            </w:r>
            <w:proofErr w:type="spellEnd"/>
            <w:r w:rsidRPr="0070243C">
              <w:rPr>
                <w:rFonts w:ascii="Times New Roman" w:hAnsi="Times New Roman"/>
              </w:rPr>
              <w:t>, 2023</w:t>
            </w:r>
          </w:p>
        </w:tc>
      </w:tr>
      <w:tr w:rsidR="001C49BF" w14:paraId="29866DA4" w14:textId="77777777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92AAD" w14:textId="77777777" w:rsidR="001C49BF" w:rsidRDefault="001C49BF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222B" w14:textId="29C568DD" w:rsidR="001C49BF" w:rsidRPr="00E5767C" w:rsidRDefault="0070243C" w:rsidP="00E5767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0243C">
              <w:rPr>
                <w:rFonts w:ascii="Times New Roman" w:hAnsi="Times New Roman"/>
              </w:rPr>
              <w:t>Sokołowska-Strug Ewa, Leksykon VAT. Praktyka.</w:t>
            </w:r>
            <w:r>
              <w:rPr>
                <w:rFonts w:ascii="Times New Roman" w:hAnsi="Times New Roman"/>
              </w:rPr>
              <w:t xml:space="preserve"> </w:t>
            </w:r>
            <w:r w:rsidRPr="0070243C">
              <w:rPr>
                <w:rFonts w:ascii="Times New Roman" w:hAnsi="Times New Roman"/>
              </w:rPr>
              <w:t>Teoria.</w:t>
            </w:r>
            <w:r>
              <w:rPr>
                <w:rFonts w:ascii="Times New Roman" w:hAnsi="Times New Roman"/>
              </w:rPr>
              <w:t xml:space="preserve"> </w:t>
            </w:r>
            <w:r w:rsidRPr="0070243C">
              <w:rPr>
                <w:rFonts w:ascii="Times New Roman" w:hAnsi="Times New Roman"/>
              </w:rPr>
              <w:t>Orzecznictwo, CH Beck, 2023</w:t>
            </w:r>
          </w:p>
        </w:tc>
      </w:tr>
    </w:tbl>
    <w:p w14:paraId="2528F1E4" w14:textId="77777777" w:rsidR="001C49BF" w:rsidRDefault="001C49BF">
      <w:pPr>
        <w:pStyle w:val="Standard"/>
        <w:spacing w:after="0" w:line="240" w:lineRule="auto"/>
      </w:pPr>
    </w:p>
    <w:p w14:paraId="2ED482FC" w14:textId="77777777" w:rsidR="001C49BF" w:rsidRDefault="00A9711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7"/>
        <w:gridCol w:w="8355"/>
      </w:tblGrid>
      <w:tr w:rsidR="001C49BF" w14:paraId="5FA54432" w14:textId="77777777"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1B824" w14:textId="77777777" w:rsidR="001C49BF" w:rsidRDefault="001C49BF">
            <w:pPr>
              <w:pStyle w:val="Standard"/>
              <w:numPr>
                <w:ilvl w:val="0"/>
                <w:numId w:val="38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1891" w14:textId="4292C8DF" w:rsidR="001C49BF" w:rsidRPr="00E5767C" w:rsidRDefault="00E5767C" w:rsidP="00E5767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0243C">
              <w:rPr>
                <w:rFonts w:ascii="Times New Roman" w:hAnsi="Times New Roman"/>
              </w:rPr>
              <w:t>Ustawa o podatku od towarów i usług</w:t>
            </w:r>
          </w:p>
        </w:tc>
      </w:tr>
      <w:tr w:rsidR="001C49BF" w14:paraId="2AE413AC" w14:textId="77777777"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623FA" w14:textId="77777777" w:rsidR="001C49BF" w:rsidRDefault="001C49B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F2AA6" w14:textId="1430F818" w:rsidR="001C49BF" w:rsidRPr="00E5767C" w:rsidRDefault="00E5767C" w:rsidP="00E5767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70243C">
              <w:rPr>
                <w:rFonts w:ascii="Times New Roman" w:hAnsi="Times New Roman"/>
              </w:rPr>
              <w:t>Michalik Tomasz, VAT 2024 Komentarz, Podatkowe komentarze Becka, 2023</w:t>
            </w:r>
          </w:p>
        </w:tc>
      </w:tr>
    </w:tbl>
    <w:p w14:paraId="3703A531" w14:textId="77777777" w:rsidR="00E5767C" w:rsidRDefault="00E5767C">
      <w:pPr>
        <w:pStyle w:val="Standard"/>
        <w:spacing w:after="0"/>
        <w:rPr>
          <w:rFonts w:ascii="Times New Roman" w:hAnsi="Times New Roman"/>
        </w:rPr>
      </w:pPr>
    </w:p>
    <w:p w14:paraId="37F3BDDB" w14:textId="77777777" w:rsidR="00E5767C" w:rsidRDefault="00E5767C">
      <w:pPr>
        <w:pStyle w:val="Standard"/>
        <w:spacing w:after="0"/>
        <w:rPr>
          <w:rFonts w:ascii="Times New Roman" w:hAnsi="Times New Roman"/>
        </w:rPr>
      </w:pPr>
    </w:p>
    <w:sectPr w:rsidR="00E5767C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F0710" w14:textId="77777777" w:rsidR="002879E9" w:rsidRDefault="002879E9">
      <w:r>
        <w:separator/>
      </w:r>
    </w:p>
  </w:endnote>
  <w:endnote w:type="continuationSeparator" w:id="0">
    <w:p w14:paraId="5ED80364" w14:textId="77777777" w:rsidR="002879E9" w:rsidRDefault="0028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CDA9D" w14:textId="77777777" w:rsidR="002879E9" w:rsidRDefault="002879E9">
      <w:r>
        <w:rPr>
          <w:color w:val="000000"/>
        </w:rPr>
        <w:separator/>
      </w:r>
    </w:p>
  </w:footnote>
  <w:footnote w:type="continuationSeparator" w:id="0">
    <w:p w14:paraId="0DD5F8F3" w14:textId="77777777" w:rsidR="002879E9" w:rsidRDefault="00287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E60"/>
    <w:multiLevelType w:val="multilevel"/>
    <w:tmpl w:val="FCF6318E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" w15:restartNumberingAfterBreak="0">
    <w:nsid w:val="00805856"/>
    <w:multiLevelType w:val="multilevel"/>
    <w:tmpl w:val="580C1B4E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408A"/>
    <w:multiLevelType w:val="multilevel"/>
    <w:tmpl w:val="579EB4D8"/>
    <w:styleLink w:val="WW8Num1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" w15:restartNumberingAfterBreak="0">
    <w:nsid w:val="06BE4E0C"/>
    <w:multiLevelType w:val="multilevel"/>
    <w:tmpl w:val="B2F27488"/>
    <w:styleLink w:val="WW8Num1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821C1E"/>
    <w:multiLevelType w:val="multilevel"/>
    <w:tmpl w:val="B3FA25E8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A3375"/>
    <w:multiLevelType w:val="multilevel"/>
    <w:tmpl w:val="8DC8AAD8"/>
    <w:styleLink w:val="WW8Num2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6" w15:restartNumberingAfterBreak="0">
    <w:nsid w:val="12C25C62"/>
    <w:multiLevelType w:val="multilevel"/>
    <w:tmpl w:val="C7AC9938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149378C1"/>
    <w:multiLevelType w:val="multilevel"/>
    <w:tmpl w:val="8B70D16A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8" w15:restartNumberingAfterBreak="0">
    <w:nsid w:val="16B83C66"/>
    <w:multiLevelType w:val="multilevel"/>
    <w:tmpl w:val="B2B0B71E"/>
    <w:styleLink w:val="WW8Num1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1184948"/>
    <w:multiLevelType w:val="multilevel"/>
    <w:tmpl w:val="319ED86E"/>
    <w:styleLink w:val="WW8Num2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0" w15:restartNumberingAfterBreak="0">
    <w:nsid w:val="24772DF2"/>
    <w:multiLevelType w:val="multilevel"/>
    <w:tmpl w:val="D666A414"/>
    <w:styleLink w:val="WW8Num13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95615CD"/>
    <w:multiLevelType w:val="multilevel"/>
    <w:tmpl w:val="0A2C8CB6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84D40"/>
    <w:multiLevelType w:val="multilevel"/>
    <w:tmpl w:val="8FEE0E6C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3" w15:restartNumberingAfterBreak="0">
    <w:nsid w:val="311E11B7"/>
    <w:multiLevelType w:val="multilevel"/>
    <w:tmpl w:val="B2EA5AF4"/>
    <w:styleLink w:val="WW8Num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7794E46"/>
    <w:multiLevelType w:val="multilevel"/>
    <w:tmpl w:val="170C7AD4"/>
    <w:styleLink w:val="WW8Num1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5" w15:restartNumberingAfterBreak="0">
    <w:nsid w:val="377D0567"/>
    <w:multiLevelType w:val="multilevel"/>
    <w:tmpl w:val="ED5C7E76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86814"/>
    <w:multiLevelType w:val="multilevel"/>
    <w:tmpl w:val="1B4A50B8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21038D"/>
    <w:multiLevelType w:val="multilevel"/>
    <w:tmpl w:val="B84CE428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97F1E"/>
    <w:multiLevelType w:val="multilevel"/>
    <w:tmpl w:val="F5F0B5AC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9" w15:restartNumberingAfterBreak="0">
    <w:nsid w:val="47764A45"/>
    <w:multiLevelType w:val="multilevel"/>
    <w:tmpl w:val="E89676E0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4B316A57"/>
    <w:multiLevelType w:val="multilevel"/>
    <w:tmpl w:val="C802931E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985C31"/>
    <w:multiLevelType w:val="multilevel"/>
    <w:tmpl w:val="FF66AFD0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2" w15:restartNumberingAfterBreak="0">
    <w:nsid w:val="4E072882"/>
    <w:multiLevelType w:val="multilevel"/>
    <w:tmpl w:val="5FC45E34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3" w15:restartNumberingAfterBreak="0">
    <w:nsid w:val="4EC17D8F"/>
    <w:multiLevelType w:val="multilevel"/>
    <w:tmpl w:val="712E6B88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49B"/>
    <w:multiLevelType w:val="multilevel"/>
    <w:tmpl w:val="DBA84C1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C4ED1"/>
    <w:multiLevelType w:val="multilevel"/>
    <w:tmpl w:val="C69278A8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B44AD"/>
    <w:multiLevelType w:val="multilevel"/>
    <w:tmpl w:val="A1F6ED9A"/>
    <w:styleLink w:val="WW8Num2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C53751"/>
    <w:multiLevelType w:val="multilevel"/>
    <w:tmpl w:val="C94E625E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91DC1"/>
    <w:multiLevelType w:val="multilevel"/>
    <w:tmpl w:val="39A61098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2FFD"/>
    <w:multiLevelType w:val="multilevel"/>
    <w:tmpl w:val="8FC2AC20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6A6F6BE5"/>
    <w:multiLevelType w:val="multilevel"/>
    <w:tmpl w:val="1C7E6E6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6BD804F2"/>
    <w:multiLevelType w:val="multilevel"/>
    <w:tmpl w:val="CB4474B4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33" w15:restartNumberingAfterBreak="0">
    <w:nsid w:val="6E993F9A"/>
    <w:multiLevelType w:val="multilevel"/>
    <w:tmpl w:val="4C8AA284"/>
    <w:styleLink w:val="WW8Num1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4" w15:restartNumberingAfterBreak="0">
    <w:nsid w:val="7BF36F5F"/>
    <w:multiLevelType w:val="multilevel"/>
    <w:tmpl w:val="E30259E4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719953">
    <w:abstractNumId w:val="19"/>
  </w:num>
  <w:num w:numId="2" w16cid:durableId="208688211">
    <w:abstractNumId w:val="18"/>
  </w:num>
  <w:num w:numId="3" w16cid:durableId="1704478523">
    <w:abstractNumId w:val="11"/>
  </w:num>
  <w:num w:numId="4" w16cid:durableId="1790278593">
    <w:abstractNumId w:val="29"/>
  </w:num>
  <w:num w:numId="5" w16cid:durableId="1219249108">
    <w:abstractNumId w:val="32"/>
  </w:num>
  <w:num w:numId="6" w16cid:durableId="729619696">
    <w:abstractNumId w:val="21"/>
  </w:num>
  <w:num w:numId="7" w16cid:durableId="957416747">
    <w:abstractNumId w:val="22"/>
  </w:num>
  <w:num w:numId="8" w16cid:durableId="1246381658">
    <w:abstractNumId w:val="0"/>
  </w:num>
  <w:num w:numId="9" w16cid:durableId="1751656373">
    <w:abstractNumId w:val="13"/>
  </w:num>
  <w:num w:numId="10" w16cid:durableId="230627501">
    <w:abstractNumId w:val="3"/>
  </w:num>
  <w:num w:numId="11" w16cid:durableId="1350716822">
    <w:abstractNumId w:val="31"/>
  </w:num>
  <w:num w:numId="12" w16cid:durableId="1323923878">
    <w:abstractNumId w:val="14"/>
  </w:num>
  <w:num w:numId="13" w16cid:durableId="357701035">
    <w:abstractNumId w:val="10"/>
  </w:num>
  <w:num w:numId="14" w16cid:durableId="2049867040">
    <w:abstractNumId w:val="30"/>
  </w:num>
  <w:num w:numId="15" w16cid:durableId="447897335">
    <w:abstractNumId w:val="2"/>
  </w:num>
  <w:num w:numId="16" w16cid:durableId="1784302810">
    <w:abstractNumId w:val="34"/>
  </w:num>
  <w:num w:numId="17" w16cid:durableId="950631439">
    <w:abstractNumId w:val="8"/>
  </w:num>
  <w:num w:numId="18" w16cid:durableId="1082485262">
    <w:abstractNumId w:val="6"/>
  </w:num>
  <w:num w:numId="19" w16cid:durableId="260769753">
    <w:abstractNumId w:val="33"/>
  </w:num>
  <w:num w:numId="20" w16cid:durableId="1559391804">
    <w:abstractNumId w:val="23"/>
  </w:num>
  <w:num w:numId="21" w16cid:durableId="667639170">
    <w:abstractNumId w:val="24"/>
  </w:num>
  <w:num w:numId="22" w16cid:durableId="1215431460">
    <w:abstractNumId w:val="9"/>
  </w:num>
  <w:num w:numId="23" w16cid:durableId="1636369724">
    <w:abstractNumId w:val="12"/>
  </w:num>
  <w:num w:numId="24" w16cid:durableId="84497328">
    <w:abstractNumId w:val="1"/>
  </w:num>
  <w:num w:numId="25" w16cid:durableId="1600523233">
    <w:abstractNumId w:val="26"/>
  </w:num>
  <w:num w:numId="26" w16cid:durableId="32578096">
    <w:abstractNumId w:val="28"/>
  </w:num>
  <w:num w:numId="27" w16cid:durableId="724182645">
    <w:abstractNumId w:val="20"/>
  </w:num>
  <w:num w:numId="28" w16cid:durableId="1520048651">
    <w:abstractNumId w:val="5"/>
  </w:num>
  <w:num w:numId="29" w16cid:durableId="926378689">
    <w:abstractNumId w:val="17"/>
  </w:num>
  <w:num w:numId="30" w16cid:durableId="355470505">
    <w:abstractNumId w:val="16"/>
  </w:num>
  <w:num w:numId="31" w16cid:durableId="558908076">
    <w:abstractNumId w:val="25"/>
  </w:num>
  <w:num w:numId="32" w16cid:durableId="1266115457">
    <w:abstractNumId w:val="4"/>
  </w:num>
  <w:num w:numId="33" w16cid:durableId="872965508">
    <w:abstractNumId w:val="7"/>
  </w:num>
  <w:num w:numId="34" w16cid:durableId="34081464">
    <w:abstractNumId w:val="15"/>
  </w:num>
  <w:num w:numId="35" w16cid:durableId="1625575177">
    <w:abstractNumId w:val="29"/>
    <w:lvlOverride w:ilvl="0">
      <w:startOverride w:val="1"/>
    </w:lvlOverride>
  </w:num>
  <w:num w:numId="36" w16cid:durableId="174343049">
    <w:abstractNumId w:val="1"/>
    <w:lvlOverride w:ilvl="0">
      <w:startOverride w:val="1"/>
    </w:lvlOverride>
  </w:num>
  <w:num w:numId="37" w16cid:durableId="851454756">
    <w:abstractNumId w:val="4"/>
    <w:lvlOverride w:ilvl="0">
      <w:startOverride w:val="1"/>
    </w:lvlOverride>
  </w:num>
  <w:num w:numId="38" w16cid:durableId="1811364990">
    <w:abstractNumId w:val="23"/>
    <w:lvlOverride w:ilvl="0">
      <w:startOverride w:val="1"/>
    </w:lvlOverride>
  </w:num>
  <w:num w:numId="39" w16cid:durableId="146796755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BF"/>
    <w:rsid w:val="000170A4"/>
    <w:rsid w:val="00093FE7"/>
    <w:rsid w:val="000A22A8"/>
    <w:rsid w:val="000A285A"/>
    <w:rsid w:val="000C70DE"/>
    <w:rsid w:val="00115CDE"/>
    <w:rsid w:val="001335A7"/>
    <w:rsid w:val="0016192C"/>
    <w:rsid w:val="001C49BF"/>
    <w:rsid w:val="001D60BD"/>
    <w:rsid w:val="001D7042"/>
    <w:rsid w:val="001E1AAE"/>
    <w:rsid w:val="0021053B"/>
    <w:rsid w:val="002350DE"/>
    <w:rsid w:val="002528D7"/>
    <w:rsid w:val="0027691A"/>
    <w:rsid w:val="002879E9"/>
    <w:rsid w:val="002F40DB"/>
    <w:rsid w:val="00335746"/>
    <w:rsid w:val="00437E69"/>
    <w:rsid w:val="004603EB"/>
    <w:rsid w:val="00465367"/>
    <w:rsid w:val="00535317"/>
    <w:rsid w:val="00555F2D"/>
    <w:rsid w:val="005D2D09"/>
    <w:rsid w:val="005E12B0"/>
    <w:rsid w:val="00610936"/>
    <w:rsid w:val="006A051B"/>
    <w:rsid w:val="006D2600"/>
    <w:rsid w:val="006F07CA"/>
    <w:rsid w:val="0070243C"/>
    <w:rsid w:val="0071480D"/>
    <w:rsid w:val="007528B1"/>
    <w:rsid w:val="007D722F"/>
    <w:rsid w:val="007D7834"/>
    <w:rsid w:val="0086015F"/>
    <w:rsid w:val="0087736A"/>
    <w:rsid w:val="008E65C4"/>
    <w:rsid w:val="00900F43"/>
    <w:rsid w:val="00946FCD"/>
    <w:rsid w:val="00A27E6E"/>
    <w:rsid w:val="00A448AD"/>
    <w:rsid w:val="00A5531E"/>
    <w:rsid w:val="00A97111"/>
    <w:rsid w:val="00AA11B7"/>
    <w:rsid w:val="00AA79C1"/>
    <w:rsid w:val="00AC418B"/>
    <w:rsid w:val="00AE5CA9"/>
    <w:rsid w:val="00B30CC3"/>
    <w:rsid w:val="00B32615"/>
    <w:rsid w:val="00B62BCF"/>
    <w:rsid w:val="00B7422A"/>
    <w:rsid w:val="00BB7439"/>
    <w:rsid w:val="00BC2103"/>
    <w:rsid w:val="00C36919"/>
    <w:rsid w:val="00C43658"/>
    <w:rsid w:val="00C9197D"/>
    <w:rsid w:val="00CD54A7"/>
    <w:rsid w:val="00D9236D"/>
    <w:rsid w:val="00E5767C"/>
    <w:rsid w:val="00F0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5FB5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character" w:customStyle="1" w:styleId="wrtext">
    <w:name w:val="wrtext"/>
    <w:rsid w:val="00555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6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9</cp:revision>
  <cp:lastPrinted>2014-10-01T09:18:00Z</cp:lastPrinted>
  <dcterms:created xsi:type="dcterms:W3CDTF">2023-12-19T15:48:00Z</dcterms:created>
  <dcterms:modified xsi:type="dcterms:W3CDTF">2023-12-27T13:37:00Z</dcterms:modified>
</cp:coreProperties>
</file>