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74429" w14:textId="77777777" w:rsidR="00D451A4" w:rsidRDefault="00D451A4" w:rsidP="00D451A4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4856C78D" w14:textId="77777777" w:rsidR="00C81E13" w:rsidRDefault="00F66DA9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C81E13" w14:paraId="1D6ACD9D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24E27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D1784" w14:textId="4A21280D" w:rsidR="00C81E13" w:rsidRPr="00F90612" w:rsidRDefault="008242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42EA">
              <w:rPr>
                <w:rFonts w:ascii="Times New Roman" w:hAnsi="Times New Roman"/>
                <w:b/>
                <w:bCs/>
                <w:sz w:val="20"/>
                <w:szCs w:val="20"/>
              </w:rPr>
              <w:t>Kontrola i audyt w instytucjach samorządowych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C0BA1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6EFCF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1E13" w14:paraId="384BD06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ECBB7" w14:textId="77777777" w:rsidR="00C81E13" w:rsidRDefault="00F66DA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9F07D" w14:textId="39AA9B50" w:rsidR="00C81E13" w:rsidRDefault="005F156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C81E13" w14:paraId="20ECC41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746A7" w14:textId="77777777" w:rsidR="00C81E13" w:rsidRDefault="00F66DA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E4DD6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81E13" w14:paraId="58D1228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A71EE" w14:textId="77777777" w:rsidR="00C81E13" w:rsidRDefault="00F66DA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18251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C81E13" w14:paraId="30E9A7C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5C132" w14:textId="77777777" w:rsidR="00C81E13" w:rsidRDefault="00F66DA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1918D" w14:textId="34EF8C82" w:rsidR="00C81E13" w:rsidRDefault="005F156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samorządowa</w:t>
            </w:r>
          </w:p>
        </w:tc>
      </w:tr>
      <w:tr w:rsidR="00C81E13" w14:paraId="0E08C31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5C001" w14:textId="77777777" w:rsidR="00C81E13" w:rsidRDefault="00F66DA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3A9E0" w14:textId="4821382E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F90612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C81E13" w14:paraId="6F2E713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1964A" w14:textId="77777777" w:rsidR="00C81E13" w:rsidRDefault="00F66DA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F4030" w14:textId="77777777" w:rsidR="00C81E13" w:rsidRDefault="00F66DA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C81E13" w14:paraId="0F4F1022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93E7D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F2B95" w14:textId="6085F422" w:rsidR="00C81E13" w:rsidRDefault="000F2C6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7DBBA" w14:textId="7627E37D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F90612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55E4A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81E13" w14:paraId="79D69F2C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A9442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25C5F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678692BF" w14:textId="4178138E" w:rsidR="00F90612" w:rsidRDefault="00F9061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8A35F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04243" w14:textId="1AC2EE8D" w:rsidR="00C81E13" w:rsidRDefault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ADA82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D82B8" w14:textId="71F093AE" w:rsidR="00C81E13" w:rsidRDefault="00F66DA9" w:rsidP="00594DB5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0,6</w:t>
            </w:r>
            <w:r w:rsidR="00F90612">
              <w:rPr>
                <w:rFonts w:ascii="Times New Roman" w:hAnsi="Times New Roman"/>
                <w:color w:val="000000"/>
                <w:sz w:val="14"/>
                <w:szCs w:val="14"/>
              </w:rPr>
              <w:t>/0,</w:t>
            </w:r>
            <w:r w:rsidR="00594DB5">
              <w:rPr>
                <w:rFonts w:ascii="Times New Roman" w:hAnsi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CB059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62890" w14:textId="32920B8D" w:rsidR="00C81E13" w:rsidRDefault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EFB2B" w14:textId="77777777" w:rsidR="00E75A0B" w:rsidRDefault="00E75A0B"/>
        </w:tc>
      </w:tr>
      <w:tr w:rsidR="00C81E13" w14:paraId="4F6FCF1D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5533F" w14:textId="77777777" w:rsidR="00E75A0B" w:rsidRDefault="00E75A0B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75FE5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69D05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2B7F0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AB7340C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4A399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50C83" w14:textId="77777777" w:rsidR="00C81E13" w:rsidRDefault="00C81E1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D8DAE98" w14:textId="77777777" w:rsidR="00C81E13" w:rsidRDefault="00F66DA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85BEA" w14:paraId="3B7CD8CA" w14:textId="77777777" w:rsidTr="00785BE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979D5" w14:textId="77777777" w:rsidR="00785BEA" w:rsidRDefault="00785BEA" w:rsidP="00785BE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3A23D" w14:textId="1D2959AE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5BEA"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3F166" w14:textId="0D513AAA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5BEA"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0BDD5" w14:textId="557FAF5D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5BEA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D09F4" w14:textId="77777777" w:rsidR="006E154D" w:rsidRPr="006E154D" w:rsidRDefault="006E154D" w:rsidP="006E154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154D">
              <w:rPr>
                <w:rFonts w:ascii="Times New Roman" w:hAnsi="Times New Roman"/>
                <w:sz w:val="16"/>
                <w:szCs w:val="16"/>
              </w:rPr>
              <w:t>Egzamin pisemny w formie testu.</w:t>
            </w:r>
          </w:p>
          <w:p w14:paraId="00E3C9A2" w14:textId="77777777" w:rsidR="006E154D" w:rsidRPr="006E154D" w:rsidRDefault="006E154D" w:rsidP="006E154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154D">
              <w:rPr>
                <w:rFonts w:ascii="Times New Roman" w:hAnsi="Times New Roman"/>
                <w:sz w:val="16"/>
                <w:szCs w:val="16"/>
              </w:rPr>
              <w:t>Student może uzyskać maksymalnie 30 punktów:</w:t>
            </w:r>
          </w:p>
          <w:p w14:paraId="3DBB0639" w14:textId="77777777" w:rsidR="006E154D" w:rsidRPr="006E154D" w:rsidRDefault="006E154D" w:rsidP="006E154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154D">
              <w:rPr>
                <w:rFonts w:ascii="Times New Roman" w:hAnsi="Times New Roman"/>
                <w:sz w:val="16"/>
                <w:szCs w:val="16"/>
              </w:rPr>
              <w:t>Ocena bdb – 29-30 pkt</w:t>
            </w:r>
          </w:p>
          <w:p w14:paraId="4AEA7F4A" w14:textId="77777777" w:rsidR="006E154D" w:rsidRPr="006E154D" w:rsidRDefault="006E154D" w:rsidP="006E154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154D">
              <w:rPr>
                <w:rFonts w:ascii="Times New Roman" w:hAnsi="Times New Roman"/>
                <w:sz w:val="16"/>
                <w:szCs w:val="16"/>
              </w:rPr>
              <w:t>Ocena db plus- 26-28 pkt</w:t>
            </w:r>
          </w:p>
          <w:p w14:paraId="2122233C" w14:textId="77777777" w:rsidR="006E154D" w:rsidRPr="006E154D" w:rsidRDefault="006E154D" w:rsidP="006E154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154D">
              <w:rPr>
                <w:rFonts w:ascii="Times New Roman" w:hAnsi="Times New Roman"/>
                <w:sz w:val="16"/>
                <w:szCs w:val="16"/>
              </w:rPr>
              <w:t>Ocena db -23-25 pkt</w:t>
            </w:r>
          </w:p>
          <w:p w14:paraId="35AE771C" w14:textId="77777777" w:rsidR="006E154D" w:rsidRPr="006E154D" w:rsidRDefault="006E154D" w:rsidP="006E154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154D">
              <w:rPr>
                <w:rFonts w:ascii="Times New Roman" w:hAnsi="Times New Roman"/>
                <w:sz w:val="16"/>
                <w:szCs w:val="16"/>
              </w:rPr>
              <w:t>Ocena dst plus 20-22 pkt</w:t>
            </w:r>
          </w:p>
          <w:p w14:paraId="011C3D80" w14:textId="77777777" w:rsidR="006E154D" w:rsidRPr="006E154D" w:rsidRDefault="006E154D" w:rsidP="006E154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154D">
              <w:rPr>
                <w:rFonts w:ascii="Times New Roman" w:hAnsi="Times New Roman"/>
                <w:sz w:val="16"/>
                <w:szCs w:val="16"/>
              </w:rPr>
              <w:t>Ocena dst -16-19 pkt</w:t>
            </w:r>
          </w:p>
          <w:p w14:paraId="0AAF5DD0" w14:textId="33700030" w:rsidR="00785BEA" w:rsidRDefault="006E154D" w:rsidP="006E154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E154D">
              <w:rPr>
                <w:rFonts w:ascii="Times New Roman" w:hAnsi="Times New Roman"/>
                <w:sz w:val="16"/>
                <w:szCs w:val="16"/>
              </w:rPr>
              <w:t xml:space="preserve">Ocena ndst – 0-15 pkt  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EA858" w14:textId="007261DC" w:rsidR="00785BEA" w:rsidRDefault="000F2C69" w:rsidP="00785B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0F2C69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785BEA" w14:paraId="409879E8" w14:textId="77777777" w:rsidTr="00785BE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5864A" w14:textId="77777777" w:rsidR="00785BEA" w:rsidRDefault="00785BEA" w:rsidP="00785BE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D949B" w14:textId="77777777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AE256" w14:textId="77777777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9E9E3" w14:textId="77777777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E91D7" w14:textId="77777777" w:rsidR="00785BEA" w:rsidRDefault="00785BEA" w:rsidP="00785B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DBFEB" w14:textId="77777777" w:rsidR="00785BEA" w:rsidRDefault="00785BEA" w:rsidP="00785B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85BEA" w14:paraId="2C395FE9" w14:textId="77777777" w:rsidTr="00785BE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98389" w14:textId="77777777" w:rsidR="00785BEA" w:rsidRDefault="00785BEA" w:rsidP="00785BE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7F8D6" w14:textId="6684EB06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5BEA">
              <w:rPr>
                <w:rFonts w:ascii="Times New Roman" w:hAnsi="Times New Roman"/>
                <w:sz w:val="16"/>
                <w:szCs w:val="16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1E9F4" w14:textId="70284050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5BEA">
              <w:rPr>
                <w:rFonts w:ascii="Times New Roman" w:hAnsi="Times New Roman"/>
                <w:sz w:val="16"/>
                <w:szCs w:val="16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92907" w14:textId="2B269E68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5BEA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F9AC4" w14:textId="77777777" w:rsidR="00785BEA" w:rsidRDefault="00785BEA" w:rsidP="00785BE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28311670" w14:textId="77777777" w:rsidR="00785BEA" w:rsidRDefault="00785BEA" w:rsidP="00785BE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5 pkt, a max. liczba pkt 10),</w:t>
            </w:r>
          </w:p>
          <w:p w14:paraId="7E369A3B" w14:textId="77777777" w:rsidR="00785BEA" w:rsidRDefault="00785BEA" w:rsidP="00785BE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5 pkt, a max. liczba pkt 10).</w:t>
            </w:r>
          </w:p>
          <w:p w14:paraId="0FC7B795" w14:textId="77777777" w:rsidR="00785BEA" w:rsidRDefault="00785BEA" w:rsidP="00785BE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można uzyskać maksymalnie 20 punktów:</w:t>
            </w:r>
          </w:p>
          <w:p w14:paraId="7BDA8333" w14:textId="77777777" w:rsidR="00785BEA" w:rsidRDefault="00785BEA" w:rsidP="00785BE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bdb 19 - 20 pkt</w:t>
            </w:r>
          </w:p>
          <w:p w14:paraId="08E844F3" w14:textId="77777777" w:rsidR="00785BEA" w:rsidRDefault="00785BEA" w:rsidP="00785BE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db+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51A9D6D9" w14:textId="77777777" w:rsidR="00785BEA" w:rsidRDefault="00785BEA" w:rsidP="00785BE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db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7BA421FD" w14:textId="77777777" w:rsidR="00785BEA" w:rsidRDefault="00785BEA" w:rsidP="00785BE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dst+ 13 - 14 pkt</w:t>
            </w:r>
          </w:p>
          <w:p w14:paraId="62B8DAF9" w14:textId="77777777" w:rsidR="00785BEA" w:rsidRDefault="00785BEA" w:rsidP="00785BE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dst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2E905E46" w14:textId="68B56A3B" w:rsidR="00785BEA" w:rsidRDefault="00785BEA" w:rsidP="00785BE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ndst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D6284" w14:textId="6E8E6B0F" w:rsidR="00785BEA" w:rsidRDefault="000F2C69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785BEA" w14:paraId="5B2E0F26" w14:textId="77777777" w:rsidTr="00785BE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12E29" w14:textId="77777777" w:rsidR="00785BEA" w:rsidRDefault="00785BEA" w:rsidP="00785BE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49D6F" w14:textId="77777777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86A30" w14:textId="77777777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E9C7D" w14:textId="77777777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63436" w14:textId="77777777" w:rsidR="00785BEA" w:rsidRDefault="00785BEA" w:rsidP="00785B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DDC6C" w14:textId="77777777" w:rsidR="00785BEA" w:rsidRDefault="00785BEA" w:rsidP="00785B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85BEA" w14:paraId="21253635" w14:textId="77777777" w:rsidTr="00785BE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7FE92" w14:textId="77777777" w:rsidR="00785BEA" w:rsidRDefault="00785BEA" w:rsidP="00785BE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DF1BD" w14:textId="77777777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FE388" w14:textId="77777777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8CCA0" w14:textId="77777777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EBF09" w14:textId="77777777" w:rsidR="00785BEA" w:rsidRDefault="00785BEA" w:rsidP="00785B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39CDA" w14:textId="77777777" w:rsidR="00785BEA" w:rsidRDefault="00785BEA" w:rsidP="00785B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85BEA" w14:paraId="3CDB75C9" w14:textId="77777777" w:rsidTr="00785BE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D4F05" w14:textId="77777777" w:rsidR="00785BEA" w:rsidRDefault="00785BEA" w:rsidP="00785BE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D3C65" w14:textId="1020F228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2D6C4" w14:textId="2852EB7D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60281" w14:textId="26766D7C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AFEE1" w14:textId="3D48A1DD" w:rsidR="00785BEA" w:rsidRDefault="00785BEA" w:rsidP="00785BE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0ECDB" w14:textId="0D1CFE22" w:rsidR="00785BEA" w:rsidRDefault="00785BEA" w:rsidP="00785B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85BEA" w14:paraId="5C9E6EB3" w14:textId="77777777" w:rsidTr="00785BEA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CB3BA" w14:textId="77777777" w:rsid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7C655" w14:textId="700287ED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5BEA">
              <w:rPr>
                <w:rFonts w:ascii="Times New Roman" w:hAnsi="Times New Roman"/>
                <w:sz w:val="16"/>
                <w:szCs w:val="16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0639A" w14:textId="36E07B57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5BEA">
              <w:rPr>
                <w:rFonts w:ascii="Times New Roman" w:hAnsi="Times New Roman"/>
                <w:sz w:val="16"/>
                <w:szCs w:val="16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9D1AD" w14:textId="5FF6A037" w:rsidR="00785BEA" w:rsidRP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5BEA">
              <w:rPr>
                <w:rFonts w:ascii="Times New Roman" w:hAnsi="Times New Roman"/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DC5AB" w14:textId="77777777" w:rsidR="00785BEA" w:rsidRDefault="00785BEA" w:rsidP="00785B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51992" w14:textId="77777777" w:rsidR="00785BEA" w:rsidRDefault="00785BEA" w:rsidP="00785BE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2D7D2" w14:textId="77777777" w:rsidR="00785BEA" w:rsidRDefault="00785BEA" w:rsidP="00785BEA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4D2BF3" w14:paraId="48DED7AC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9B9F2" w14:textId="77777777" w:rsidR="004D2BF3" w:rsidRDefault="004D2BF3" w:rsidP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F487D" w14:textId="77777777" w:rsidR="004D2BF3" w:rsidRDefault="004D2BF3" w:rsidP="004D2B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DFCB981" w14:textId="77777777" w:rsidR="004D2BF3" w:rsidRDefault="004D2BF3" w:rsidP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53655863" w14:textId="77777777" w:rsidR="004D2BF3" w:rsidRDefault="004D2BF3" w:rsidP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CB597" w14:textId="77777777" w:rsidR="004D2BF3" w:rsidRDefault="004D2BF3" w:rsidP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F43B7" w14:textId="77777777" w:rsidR="004D2BF3" w:rsidRDefault="004D2BF3" w:rsidP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57FA6" w14:textId="77777777" w:rsidR="004D2BF3" w:rsidRDefault="004D2BF3" w:rsidP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C7DEB" w:rsidRPr="008C7DEB" w14:paraId="0F0B40D7" w14:textId="77777777" w:rsidTr="00884FFB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4CF8E" w14:textId="77777777" w:rsidR="008C7DEB" w:rsidRDefault="008C7DEB" w:rsidP="004D2BF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9B4DE8" w14:textId="77777777" w:rsidR="008C7DEB" w:rsidRDefault="008C7DEB" w:rsidP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89685" w14:textId="77777777" w:rsidR="008C7DEB" w:rsidRDefault="008C7DEB" w:rsidP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352F9" w14:textId="445FACC4" w:rsidR="008C7DEB" w:rsidRPr="00FF6806" w:rsidRDefault="008C7DEB" w:rsidP="004D2BF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 xml:space="preserve">Rozumie uwarunkowania współczesnego środowiska w instytucjach samorządowych, w szczególności w dziedzinie prawa, polityki i administracji oraz ekonomii i finansów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2C83E" w14:textId="4416FF95" w:rsidR="008C7DEB" w:rsidRPr="00FF6806" w:rsidRDefault="008C7DEB" w:rsidP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8A554" w14:textId="4B1FC703" w:rsidR="008C7DEB" w:rsidRPr="00FF6806" w:rsidRDefault="008C7DEB" w:rsidP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7DEB" w:rsidRPr="008C7DEB" w14:paraId="55952F65" w14:textId="77777777" w:rsidTr="00884FFB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329DC" w14:textId="77777777" w:rsidR="008C7DEB" w:rsidRDefault="008C7DEB" w:rsidP="004D2BF3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9A7C7" w14:textId="77777777" w:rsidR="008C7DEB" w:rsidRDefault="008C7DEB" w:rsidP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64260" w14:textId="6F1EA75B" w:rsidR="008C7DEB" w:rsidRPr="00FF6806" w:rsidRDefault="008C7DEB" w:rsidP="004D2BF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 xml:space="preserve">Ma pogłębioną wiedzę na temat zasad stanowienia prawnych podstaw funkcjonowania kontroli i audytu w instytucjach samorządowych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D48DA" w14:textId="459A6E32" w:rsidR="008C7DEB" w:rsidRPr="00FF6806" w:rsidRDefault="008C7DEB" w:rsidP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093DC" w14:textId="1D228E91" w:rsidR="008C7DEB" w:rsidRPr="00FF6806" w:rsidRDefault="008C7DEB" w:rsidP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7DEB" w:rsidRPr="008C7DEB" w14:paraId="1123A848" w14:textId="77777777" w:rsidTr="00884FFB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812AD" w14:textId="77777777" w:rsidR="008C7DEB" w:rsidRDefault="008C7DEB" w:rsidP="004D2BF3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160A7" w14:textId="77777777" w:rsidR="008C7DEB" w:rsidRDefault="008C7DEB" w:rsidP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58610" w14:textId="7E839224" w:rsidR="008C7DEB" w:rsidRPr="00FF6806" w:rsidRDefault="008C7DEB" w:rsidP="004D2BF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 xml:space="preserve">Zna i rozumie uwarunkowania prawno-organizacyjne związane z funkcjonowaniem systemu kontroli i audytu w instytucjach samorządowych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BBDEA" w14:textId="77777777" w:rsidR="008C7DEB" w:rsidRPr="00FF6806" w:rsidRDefault="008C7DEB" w:rsidP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5F082473" w14:textId="77777777" w:rsidR="008C7DEB" w:rsidRPr="00FF6806" w:rsidRDefault="008C7DEB" w:rsidP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K_W14</w:t>
            </w:r>
          </w:p>
          <w:p w14:paraId="0E54F1C7" w14:textId="08A143FD" w:rsidR="008C7DEB" w:rsidRPr="00FF6806" w:rsidRDefault="008C7DEB" w:rsidP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C213A" w14:textId="51C4074C" w:rsidR="008C7DEB" w:rsidRPr="00FF6806" w:rsidRDefault="008C7DEB" w:rsidP="004D2BF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7DEB" w:rsidRPr="008C7DEB" w14:paraId="120167E3" w14:textId="77777777" w:rsidTr="00884FFB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14CAB" w14:textId="77777777" w:rsidR="008C7DEB" w:rsidRDefault="008C7DEB" w:rsidP="008C7D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72134" w14:textId="77777777" w:rsidR="008C7DEB" w:rsidRDefault="008C7DEB" w:rsidP="008C7D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17CA4" w14:textId="12895F81" w:rsidR="008C7DEB" w:rsidRPr="00FF6806" w:rsidRDefault="008C7DEB" w:rsidP="008C7D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Zna i rozumie współczesne zasady, metody i techniki realizacji zadań przez instytucje kontroli i audytu w instytucjach samorządowych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7749F" w14:textId="4C0D51B6" w:rsidR="008C7DEB" w:rsidRPr="00FF6806" w:rsidRDefault="008C7DEB" w:rsidP="008C7D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1D7D1" w14:textId="18599155" w:rsidR="008C7DEB" w:rsidRPr="00FF6806" w:rsidRDefault="008C7DEB" w:rsidP="008C7D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C120C" w14:paraId="23D3C975" w14:textId="77777777" w:rsidTr="00884FFB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B8F86" w14:textId="77777777" w:rsidR="00FC120C" w:rsidRDefault="00FC120C" w:rsidP="00FC120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BDD875" w14:textId="77777777" w:rsidR="00FC120C" w:rsidRDefault="00FC120C" w:rsidP="00FC120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5ACA3" w14:textId="77777777" w:rsidR="00FC120C" w:rsidRDefault="00FC120C" w:rsidP="00FC120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CC287" w14:textId="340368B5" w:rsidR="00FC120C" w:rsidRPr="00FF6806" w:rsidRDefault="00FC120C" w:rsidP="00FC120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 xml:space="preserve">Potrafi korzystać  z najnowszych metod badawczych z zakresu prawo- administracyjnego funkcjonowania samorządu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FA2AB" w14:textId="01D4B875" w:rsidR="00FC120C" w:rsidRPr="00FF6806" w:rsidRDefault="00FC120C" w:rsidP="00FC120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023A1" w14:textId="6B837060" w:rsidR="00FC120C" w:rsidRPr="00FF6806" w:rsidRDefault="00FF6806" w:rsidP="00FC120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FC120C" w:rsidRPr="00FF6806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C120C" w14:paraId="20D2E6B1" w14:textId="77777777" w:rsidTr="00884FFB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44B9F" w14:textId="77777777" w:rsidR="00FC120C" w:rsidRDefault="00FC120C" w:rsidP="00FC120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5DC7D" w14:textId="77777777" w:rsidR="00FC120C" w:rsidRDefault="00FC120C" w:rsidP="00FC120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89D6D" w14:textId="58B505AB" w:rsidR="00FC120C" w:rsidRPr="00FF6806" w:rsidRDefault="00FC120C" w:rsidP="00FC120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 xml:space="preserve">Potrafi przeprowadzić pogłębioną analizę problemów związanych z funkcjonowaniem administracji samorządowej i na tej podstawie ocenić efektywność jej działania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9CF03" w14:textId="33A74E8F" w:rsidR="00FC120C" w:rsidRPr="00FF6806" w:rsidRDefault="00FC120C" w:rsidP="00FC120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78E17" w14:textId="679EFC75" w:rsidR="00FC120C" w:rsidRPr="00FF6806" w:rsidRDefault="00FC120C" w:rsidP="00FC120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C120C" w14:paraId="51B6B0E5" w14:textId="77777777" w:rsidTr="00884FFB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8E213" w14:textId="77777777" w:rsidR="00FC120C" w:rsidRDefault="00FC120C" w:rsidP="00FC120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5E192" w14:textId="77777777" w:rsidR="00FC120C" w:rsidRDefault="00FC120C" w:rsidP="00FC120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B82BE" w14:textId="347DA1D6" w:rsidR="00FC120C" w:rsidRPr="00FF6806" w:rsidRDefault="00FC120C" w:rsidP="00FC120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 xml:space="preserve">Potrafi wykonywać zadania samodzielnego pracownika administracyjnego w samorządzie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7C3AF" w14:textId="52B65912" w:rsidR="00FC120C" w:rsidRPr="00FF6806" w:rsidRDefault="00FC120C" w:rsidP="00FC120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AC865" w14:textId="4264BFE3" w:rsidR="00FC120C" w:rsidRPr="0010436C" w:rsidRDefault="0010436C" w:rsidP="0010436C">
            <w:pPr>
              <w:jc w:val="center"/>
            </w:pPr>
            <w:r w:rsidRPr="00FF6806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FC120C" w14:paraId="0C8B829E" w14:textId="77777777" w:rsidTr="00884FFB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98BF1" w14:textId="77777777" w:rsidR="00FC120C" w:rsidRDefault="00FC120C" w:rsidP="00FC120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A635C" w14:textId="117050FB" w:rsidR="00FC120C" w:rsidRDefault="00884FFB" w:rsidP="00FC120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28CDA" w14:textId="3883E892" w:rsidR="00FC120C" w:rsidRPr="00FF6806" w:rsidRDefault="00FC120C" w:rsidP="00FC120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Dostrzega i w pełni rozumie potrzebę dokształcania się przez całe życie oraz potrafi inspirować innych do zdobywania wiedzy o wyzwaniach i problemach współczesnej administracji 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24529" w14:textId="377E0B7F" w:rsidR="00FC120C" w:rsidRPr="00FF6806" w:rsidRDefault="00FC120C" w:rsidP="00FC120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4180C" w14:textId="5BFF6307" w:rsidR="00FC120C" w:rsidRPr="00FF6806" w:rsidRDefault="00884FFB" w:rsidP="00FC120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84FFB" w14:paraId="57CC18DF" w14:textId="77777777" w:rsidTr="00884FFB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D11BD" w14:textId="77777777" w:rsidR="00884FFB" w:rsidRDefault="00884FFB" w:rsidP="00FF680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8E639D" w14:textId="77777777" w:rsidR="00884FFB" w:rsidRDefault="00884FFB" w:rsidP="00FF68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063B7" w14:textId="77777777" w:rsidR="00884FFB" w:rsidRDefault="00884FFB" w:rsidP="00FF68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E299D" w14:textId="15A36BA8" w:rsidR="00884FFB" w:rsidRPr="00FF6806" w:rsidRDefault="00884FFB" w:rsidP="00FF6806">
            <w:pPr>
              <w:pStyle w:val="Standard"/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 xml:space="preserve">Jest gotowy do pracy w zespołach zadaniowych prowadzących krytyczne analizy i oceny pozyskiwanych materiałów i opracowań na temat administracji publicznej oraz wsparcia administracji w ramach sądownictwa powszechnego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F467A" w14:textId="3965D5D6" w:rsidR="00884FFB" w:rsidRPr="00FF6806" w:rsidRDefault="00884FFB" w:rsidP="00FF68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F7303" w14:textId="14F90D8E" w:rsidR="00884FFB" w:rsidRPr="00FF6806" w:rsidRDefault="00884FFB" w:rsidP="00FF68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84FFB" w14:paraId="71D2750A" w14:textId="77777777" w:rsidTr="00884FFB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96C59" w14:textId="77777777" w:rsidR="00884FFB" w:rsidRDefault="00884FFB" w:rsidP="00FF680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E4309" w14:textId="4218B338" w:rsidR="00884FFB" w:rsidRDefault="00884FFB" w:rsidP="00FF68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E8CA8" w14:textId="39B97812" w:rsidR="000A4CD5" w:rsidRPr="000F6B3E" w:rsidRDefault="00884FFB" w:rsidP="000F6B3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Jest gotowy do samodzielnego działania jako pracownik administracji samorządowej</w:t>
            </w:r>
            <w:r w:rsidR="00C7670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76708" w:rsidRPr="000A4CD5">
              <w:rPr>
                <w:rFonts w:ascii="Times New Roman" w:hAnsi="Times New Roman"/>
                <w:sz w:val="16"/>
                <w:szCs w:val="16"/>
              </w:rPr>
              <w:t>i podtrzymywania etosu zawodowego urzędnika</w:t>
            </w:r>
            <w:r w:rsidR="000F6B3E">
              <w:rPr>
                <w:rFonts w:ascii="Times New Roman" w:hAnsi="Times New Roman"/>
                <w:sz w:val="16"/>
                <w:szCs w:val="16"/>
              </w:rPr>
              <w:t>, który n</w:t>
            </w:r>
            <w:r w:rsidRPr="00FF6806">
              <w:rPr>
                <w:rFonts w:ascii="Times New Roman" w:hAnsi="Times New Roman"/>
                <w:sz w:val="16"/>
                <w:szCs w:val="16"/>
              </w:rPr>
              <w:t xml:space="preserve">a podstawie analizy </w:t>
            </w:r>
            <w:r w:rsidR="000A4CD5" w:rsidRPr="000A4CD5">
              <w:rPr>
                <w:rFonts w:ascii="Times New Roman" w:hAnsi="Times New Roman"/>
                <w:sz w:val="16"/>
                <w:szCs w:val="16"/>
              </w:rPr>
              <w:t>zmieniających się norm prawno-administracyjnych</w:t>
            </w:r>
            <w:r w:rsidR="000A4C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F6806">
              <w:rPr>
                <w:rFonts w:ascii="Times New Roman" w:hAnsi="Times New Roman"/>
                <w:sz w:val="16"/>
                <w:szCs w:val="16"/>
              </w:rPr>
              <w:t>potrafi formułować propozycje podejmowania skoordynowanych działań przed podmioty decyzyjne samorządu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F253D" w14:textId="77777777" w:rsidR="00884FFB" w:rsidRDefault="00884FFB" w:rsidP="00FF68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4176E172" w14:textId="6C67CFD6" w:rsidR="00C76708" w:rsidRPr="00FF6806" w:rsidRDefault="00C76708" w:rsidP="00FF68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3B925" w14:textId="2E2244AD" w:rsidR="00884FFB" w:rsidRPr="0010436C" w:rsidRDefault="0010436C" w:rsidP="0010436C">
            <w:pPr>
              <w:jc w:val="center"/>
            </w:pPr>
            <w:r w:rsidRPr="00FF6806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884FFB" w14:paraId="142A03A2" w14:textId="77777777" w:rsidTr="00884FFB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806BA" w14:textId="77777777" w:rsidR="00884FFB" w:rsidRDefault="00884FFB" w:rsidP="00FF680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6FE1E" w14:textId="487C62E2" w:rsidR="00884FFB" w:rsidRDefault="00884FFB" w:rsidP="00FF68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F71C9" w14:textId="39C2E590" w:rsidR="00884FFB" w:rsidRPr="00FF6806" w:rsidRDefault="00884FFB" w:rsidP="00FF6806">
            <w:pPr>
              <w:pStyle w:val="Standard"/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Jest wrażliwy na problemy społeczne związane z funkcjonowaniem systemu administracji publicznej, doceniając uniwersalne wartości etyczne pracownika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CD7ED" w14:textId="04EDA9CC" w:rsidR="00884FFB" w:rsidRPr="00FF6806" w:rsidRDefault="00884FFB" w:rsidP="00FF68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489DF" w14:textId="7A830631" w:rsidR="00884FFB" w:rsidRPr="00FF6806" w:rsidRDefault="0010436C" w:rsidP="00FF68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84FFB" w14:paraId="1370950B" w14:textId="77777777" w:rsidTr="00884FFB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E63E3" w14:textId="77777777" w:rsidR="00884FFB" w:rsidRDefault="00884FFB" w:rsidP="00FF680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A996F" w14:textId="46229E8D" w:rsidR="00884FFB" w:rsidRDefault="00884FFB" w:rsidP="00FF68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D38B6" w14:textId="2C979A7A" w:rsidR="00884FFB" w:rsidRPr="00FF6806" w:rsidRDefault="00884FFB" w:rsidP="00FF6806">
            <w:pPr>
              <w:pStyle w:val="Standard"/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FF6806">
              <w:rPr>
                <w:rFonts w:ascii="Times New Roman" w:hAnsi="Times New Roman"/>
                <w:sz w:val="16"/>
                <w:szCs w:val="16"/>
              </w:rPr>
              <w:t xml:space="preserve">Jest przygotowany do tworzenia i realizacji zadań oraz projektów społecznych, potrafi rozdzielić w tym zakresie aspekty prawne, organizacyjne i finansowe oraz przedstawić argumenty i kontrargumenty w sporach a także rozstrzygać konflikty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5872A" w14:textId="421DB4AB" w:rsidR="00884FFB" w:rsidRPr="00FF6806" w:rsidRDefault="0010436C" w:rsidP="00FF68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10436C">
              <w:rPr>
                <w:rFonts w:ascii="Times New Roman" w:hAnsi="Times New Roman"/>
                <w:sz w:val="16"/>
                <w:szCs w:val="16"/>
              </w:rPr>
              <w:t>K_K11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F496D" w14:textId="5D9D9CCC" w:rsidR="00884FFB" w:rsidRPr="00FF6806" w:rsidRDefault="0010436C" w:rsidP="00FF680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7C2D5D83" w14:textId="77777777" w:rsidR="00C94A95" w:rsidRDefault="00C94A95" w:rsidP="00BF4D07">
      <w:pPr>
        <w:pStyle w:val="Standard"/>
        <w:spacing w:after="0"/>
        <w:jc w:val="both"/>
        <w:rPr>
          <w:rFonts w:ascii="Times New Roman" w:hAnsi="Times New Roman"/>
          <w:b/>
          <w:color w:val="FF0000"/>
        </w:rPr>
      </w:pPr>
    </w:p>
    <w:p w14:paraId="6B923CA1" w14:textId="54FA3DF3" w:rsidR="00C81E13" w:rsidRDefault="00F66DA9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0"/>
        <w:gridCol w:w="6300"/>
      </w:tblGrid>
      <w:tr w:rsidR="00C208C6" w:rsidRPr="00F963EF" w14:paraId="3D43161C" w14:textId="77777777" w:rsidTr="00BF4D07">
        <w:tc>
          <w:tcPr>
            <w:tcW w:w="2760" w:type="dxa"/>
          </w:tcPr>
          <w:p w14:paraId="015A9403" w14:textId="77777777" w:rsidR="00C208C6" w:rsidRPr="00F963EF" w:rsidRDefault="00C208C6" w:rsidP="00D268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300" w:type="dxa"/>
          </w:tcPr>
          <w:p w14:paraId="0AECE613" w14:textId="77777777" w:rsidR="00C208C6" w:rsidRPr="00F963EF" w:rsidRDefault="00C208C6" w:rsidP="00D268D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208C6" w:rsidRPr="00F963EF" w14:paraId="22479A17" w14:textId="77777777" w:rsidTr="00BF4D07">
        <w:tc>
          <w:tcPr>
            <w:tcW w:w="2760" w:type="dxa"/>
          </w:tcPr>
          <w:p w14:paraId="51B3FFC8" w14:textId="72D9FB73" w:rsidR="00C208C6" w:rsidRPr="00414EE1" w:rsidRDefault="00C208C6" w:rsidP="00D268D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300" w:type="dxa"/>
          </w:tcPr>
          <w:p w14:paraId="01688875" w14:textId="65EE63D8" w:rsidR="00C208C6" w:rsidRPr="00732EBB" w:rsidRDefault="00C208C6" w:rsidP="00D268D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Prezentacja multimedialna,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C208C6" w:rsidRPr="00F963EF" w14:paraId="071B0DE3" w14:textId="77777777" w:rsidTr="00BF4D07">
        <w:tc>
          <w:tcPr>
            <w:tcW w:w="9060" w:type="dxa"/>
            <w:gridSpan w:val="2"/>
          </w:tcPr>
          <w:p w14:paraId="2FEF36EE" w14:textId="77777777" w:rsidR="00C208C6" w:rsidRPr="00F963EF" w:rsidRDefault="00C208C6" w:rsidP="00D268D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576E47" w:rsidRPr="00576E47" w14:paraId="0308E09B" w14:textId="77777777" w:rsidTr="00BF4D07">
        <w:tc>
          <w:tcPr>
            <w:tcW w:w="9060" w:type="dxa"/>
            <w:gridSpan w:val="2"/>
          </w:tcPr>
          <w:p w14:paraId="6AFA7811" w14:textId="77777777" w:rsidR="00576E47" w:rsidRPr="00576E47" w:rsidRDefault="00576E47" w:rsidP="00715A7A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>Zapoznanie z programem przedmiotu, aktami prawnymi dotyczącymi przedmiotu oraz literaturą, omówienie efektów kształcenia, punktacji ECTS oraz form zaliczenia modułu,</w:t>
            </w:r>
          </w:p>
          <w:p w14:paraId="25DD0D01" w14:textId="1E3C5037" w:rsidR="00576E47" w:rsidRPr="00576E47" w:rsidRDefault="00576E47" w:rsidP="00715A7A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>Pojęcia wprowadzające do przedmiotu : kontrola, audyt, nadzór, system kontroli państwowej, kryteria kontroli, lustracja, rewizja, nadzór instancyjny, kontrola zarządcza, controlling,</w:t>
            </w:r>
          </w:p>
          <w:p w14:paraId="2C489756" w14:textId="77777777" w:rsidR="00576E47" w:rsidRPr="00576E47" w:rsidRDefault="00576E47" w:rsidP="00715A7A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>Plan kontroli - pojęcie, jej cel, zastosowanie, metody, sporządzanie projektu</w:t>
            </w:r>
          </w:p>
          <w:p w14:paraId="77E28C04" w14:textId="77777777" w:rsidR="00576E47" w:rsidRPr="00576E47" w:rsidRDefault="00576E47" w:rsidP="00715A7A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>Kontrola zarządcza i jej cele, w tym w ustawie z dnia 27 sierpnia 2009 roku o finansach publicznych</w:t>
            </w:r>
          </w:p>
          <w:p w14:paraId="4922641F" w14:textId="77777777" w:rsidR="00576E47" w:rsidRPr="00576E47" w:rsidRDefault="00576E47" w:rsidP="00715A7A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>Standardy oraz wytyczne i cele kontroli zarządczej</w:t>
            </w:r>
          </w:p>
          <w:p w14:paraId="4767DE0A" w14:textId="77777777" w:rsidR="00576E47" w:rsidRPr="00576E47" w:rsidRDefault="00576E47" w:rsidP="00715A7A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>Planowanie audytu wewnętrznego i realizacja zadań audytu</w:t>
            </w:r>
          </w:p>
          <w:p w14:paraId="76BE0B3C" w14:textId="77777777" w:rsidR="00576E47" w:rsidRPr="00576E47" w:rsidRDefault="00576E47" w:rsidP="00715A7A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>Tryb przeprowadzania audytu i podmioty uprawnione</w:t>
            </w:r>
          </w:p>
          <w:p w14:paraId="73C1E252" w14:textId="77777777" w:rsidR="00576E47" w:rsidRPr="00576E47" w:rsidRDefault="00576E47" w:rsidP="00715A7A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>Zakres i kryteria kontroli przeprowadzanej przez Najwyższą Izbę Kontroli</w:t>
            </w:r>
          </w:p>
          <w:p w14:paraId="701468C9" w14:textId="77777777" w:rsidR="00576E47" w:rsidRPr="00576E47" w:rsidRDefault="00576E47" w:rsidP="00715A7A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>Cele i zadania kontroli i audytu w jednostkach samorząd</w:t>
            </w:r>
          </w:p>
          <w:p w14:paraId="5B1656B2" w14:textId="5A04D0BE" w:rsidR="00C208C6" w:rsidRPr="00576E47" w:rsidRDefault="00576E47" w:rsidP="00715A7A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>Podsumowanie materiału</w:t>
            </w:r>
          </w:p>
        </w:tc>
      </w:tr>
    </w:tbl>
    <w:p w14:paraId="468B731A" w14:textId="77777777" w:rsidR="00A3557E" w:rsidRDefault="00A3557E" w:rsidP="00EE67B2">
      <w:pPr>
        <w:pStyle w:val="Standard"/>
        <w:spacing w:after="0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CD7015" w:rsidRPr="00F963EF" w14:paraId="03704D39" w14:textId="77777777" w:rsidTr="00C208C6">
        <w:tc>
          <w:tcPr>
            <w:tcW w:w="2762" w:type="dxa"/>
          </w:tcPr>
          <w:p w14:paraId="3B5E50D3" w14:textId="77777777" w:rsidR="00CD7015" w:rsidRPr="00F963EF" w:rsidRDefault="00CD7015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298" w:type="dxa"/>
          </w:tcPr>
          <w:p w14:paraId="2C4F90BC" w14:textId="77777777" w:rsidR="00CD7015" w:rsidRPr="00F963EF" w:rsidRDefault="00CD7015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D7015" w:rsidRPr="00F963EF" w14:paraId="4509FA28" w14:textId="77777777" w:rsidTr="00C208C6">
        <w:tc>
          <w:tcPr>
            <w:tcW w:w="2762" w:type="dxa"/>
          </w:tcPr>
          <w:p w14:paraId="064F3DC8" w14:textId="77777777" w:rsidR="00CD7015" w:rsidRPr="00414EE1" w:rsidRDefault="00CD7015" w:rsidP="00A206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298" w:type="dxa"/>
          </w:tcPr>
          <w:p w14:paraId="2901CC5E" w14:textId="77777777" w:rsidR="00CD7015" w:rsidRPr="00732EBB" w:rsidRDefault="00CD7015" w:rsidP="00A206DF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CD7015" w:rsidRPr="00F963EF" w14:paraId="52DE4D8A" w14:textId="77777777" w:rsidTr="00C208C6">
        <w:tc>
          <w:tcPr>
            <w:tcW w:w="9060" w:type="dxa"/>
            <w:gridSpan w:val="2"/>
          </w:tcPr>
          <w:p w14:paraId="2ACE995D" w14:textId="77777777" w:rsidR="00CD7015" w:rsidRPr="00F963EF" w:rsidRDefault="00CD7015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576E47" w:rsidRPr="00576E47" w14:paraId="3C5AA67F" w14:textId="77777777" w:rsidTr="00C208C6">
        <w:tc>
          <w:tcPr>
            <w:tcW w:w="9060" w:type="dxa"/>
            <w:gridSpan w:val="2"/>
          </w:tcPr>
          <w:p w14:paraId="471984C4" w14:textId="77777777" w:rsidR="00576E47" w:rsidRPr="00576E47" w:rsidRDefault="00576E47" w:rsidP="00576E4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 xml:space="preserve">Zapoznanie z programem przedmiotu, wymaganiami, aktami prawnymi oraz literaturą, omówienie efektów kształcenia, punktacji ECTS oraz form zaliczenia przedmiotu. </w:t>
            </w:r>
          </w:p>
          <w:p w14:paraId="39073164" w14:textId="77777777" w:rsidR="00576E47" w:rsidRPr="00576E47" w:rsidRDefault="00576E47" w:rsidP="00576E4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>Istota i cechy samorządu terytorialnego i jego instytucji.</w:t>
            </w:r>
          </w:p>
          <w:p w14:paraId="63FE892A" w14:textId="77777777" w:rsidR="00576E47" w:rsidRPr="00576E47" w:rsidRDefault="00576E47" w:rsidP="00576E4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 xml:space="preserve">Pojęcia i zakres kontroli i audytu w instytucjach samorządowych.  </w:t>
            </w:r>
          </w:p>
          <w:p w14:paraId="36E1072B" w14:textId="77777777" w:rsidR="00576E47" w:rsidRPr="00576E47" w:rsidRDefault="00576E47" w:rsidP="00576E4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>Majątek jednostek samorządu terytorialnego, formy kontroli i nadzoru nad mieniem jednostek</w:t>
            </w:r>
            <w:r w:rsidRPr="00576E47">
              <w:rPr>
                <w:bCs/>
                <w:sz w:val="20"/>
                <w:szCs w:val="20"/>
              </w:rPr>
              <w:t xml:space="preserve"> samorządu terytorialnego. </w:t>
            </w:r>
          </w:p>
          <w:p w14:paraId="71DCE093" w14:textId="77777777" w:rsidR="00576E47" w:rsidRPr="00576E47" w:rsidRDefault="00576E47" w:rsidP="00576E4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 xml:space="preserve">Podmioty tworzące sektor finansów publicznych. Formy prowadzenia działalności gospodarczej przez instytucje samorządowe. Jednostki budżetowe, samorządowe zakłady budżetowe. </w:t>
            </w:r>
          </w:p>
          <w:p w14:paraId="41A04D15" w14:textId="77777777" w:rsidR="00576E47" w:rsidRPr="00576E47" w:rsidRDefault="00576E47" w:rsidP="00576E4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>Pojęcie i cele kontroli zarządczej w instytucjach samorządowych. Kontrola zarządcza a kontrola finansowa. Przejrzystość i jawność finansowości budżetowej, dane wykorzystywane w sprawozdaniach. Istota i cele sprawozdawczości budżetowej. Naruszenie dyscypliny finansów publicznych.  Kwestionariusze ewaluacji w zakresie oceny rzetelności sporządzanych sprawozdań budżetowych.</w:t>
            </w:r>
            <w:r w:rsidRPr="00576E47">
              <w:rPr>
                <w:bCs/>
                <w:sz w:val="20"/>
                <w:szCs w:val="20"/>
              </w:rPr>
              <w:t xml:space="preserve"> </w:t>
            </w:r>
          </w:p>
          <w:p w14:paraId="3DB9E4D6" w14:textId="77777777" w:rsidR="00576E47" w:rsidRPr="00576E47" w:rsidRDefault="00576E47" w:rsidP="00576E4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 xml:space="preserve">Przedmiot oceny - zasady sporządzania sprawozdań finansowych w instytucjach samorządu terytorialnego. Sporządzenie projektu sprawozdania finansowego i jego omówienie.  Specjalistyczne organy w systemie kontroli. </w:t>
            </w:r>
          </w:p>
          <w:p w14:paraId="1F8CC727" w14:textId="77777777" w:rsidR="00576E47" w:rsidRPr="00576E47" w:rsidRDefault="00576E47" w:rsidP="00576E4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>Najwyższa Izba Kontroli – podstawy prawne działania.</w:t>
            </w:r>
            <w:r w:rsidRPr="00576E47">
              <w:rPr>
                <w:bCs/>
                <w:sz w:val="20"/>
                <w:szCs w:val="20"/>
              </w:rPr>
              <w:t xml:space="preserve"> Zakres przedmiotowy i podmiotowy kontroli NIK. Kryteria kontroli, postępowanie kontrolne, uprawnienia kontrolerów. </w:t>
            </w:r>
          </w:p>
          <w:p w14:paraId="76C0DBBC" w14:textId="77777777" w:rsidR="00576E47" w:rsidRPr="00576E47" w:rsidRDefault="00576E47" w:rsidP="00576E4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 xml:space="preserve">Regionalne Izby Obrachunkowe. Podstawy prawne działania. Zakres podmiotowy i przedmiotowy kontroli. Kryteria kontrolne, uprawnienia inspektorów kontroli.  </w:t>
            </w:r>
          </w:p>
          <w:p w14:paraId="5FBAC0D1" w14:textId="77777777" w:rsidR="00576E47" w:rsidRPr="00576E47" w:rsidRDefault="00576E47" w:rsidP="00576E4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 xml:space="preserve">Audyt wewnętrzny w instytucjach samorządowych. Pojęcie audytu wewnętrznego. Cele i zakres audytu wewnętrznego. Standardy audytu wewnętrznego. Plan audytu wewnętrznego. Wymogi formalne i kwalifikacje audytora wewnętrznego. </w:t>
            </w:r>
          </w:p>
          <w:p w14:paraId="14F2A96E" w14:textId="1A840624" w:rsidR="00CD7015" w:rsidRPr="00576E47" w:rsidRDefault="00576E47" w:rsidP="00576E4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47"/>
              <w:textAlignment w:val="auto"/>
              <w:rPr>
                <w:bCs/>
                <w:sz w:val="20"/>
                <w:szCs w:val="20"/>
              </w:rPr>
            </w:pPr>
            <w:r w:rsidRPr="00576E47">
              <w:rPr>
                <w:bCs/>
                <w:sz w:val="20"/>
                <w:szCs w:val="20"/>
              </w:rPr>
              <w:t>Sprawozdania z audytu wewnętrznego. Sporządzenie projektu audytu wewnętrznego i jego omówienie.</w:t>
            </w:r>
          </w:p>
        </w:tc>
      </w:tr>
    </w:tbl>
    <w:p w14:paraId="3A66B157" w14:textId="77777777" w:rsidR="00C81E13" w:rsidRDefault="00C81E13" w:rsidP="00EE67B2">
      <w:pPr>
        <w:pStyle w:val="Standard"/>
        <w:spacing w:after="0"/>
      </w:pPr>
    </w:p>
    <w:p w14:paraId="20317EE2" w14:textId="77777777" w:rsidR="00EE67B2" w:rsidRPr="00043515" w:rsidRDefault="00EE67B2" w:rsidP="00EE67B2">
      <w:pPr>
        <w:ind w:left="-142"/>
        <w:rPr>
          <w:b/>
          <w:sz w:val="18"/>
          <w:szCs w:val="18"/>
        </w:rPr>
      </w:pPr>
      <w:r w:rsidRPr="00043515">
        <w:rPr>
          <w:b/>
          <w:sz w:val="18"/>
          <w:szCs w:val="18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EE67B2" w:rsidRPr="00043515" w14:paraId="7A73CE3C" w14:textId="77777777" w:rsidTr="00760C93">
        <w:tc>
          <w:tcPr>
            <w:tcW w:w="668" w:type="dxa"/>
          </w:tcPr>
          <w:p w14:paraId="25DD5E53" w14:textId="77777777" w:rsidR="00EE67B2" w:rsidRPr="00043515" w:rsidRDefault="00EE67B2" w:rsidP="009E3930">
            <w:pPr>
              <w:jc w:val="center"/>
              <w:rPr>
                <w:sz w:val="18"/>
                <w:szCs w:val="18"/>
              </w:rPr>
            </w:pPr>
            <w:r w:rsidRPr="00043515">
              <w:rPr>
                <w:sz w:val="18"/>
                <w:szCs w:val="18"/>
              </w:rPr>
              <w:t>1.</w:t>
            </w:r>
          </w:p>
        </w:tc>
        <w:tc>
          <w:tcPr>
            <w:tcW w:w="8392" w:type="dxa"/>
          </w:tcPr>
          <w:p w14:paraId="38784ECD" w14:textId="77777777" w:rsidR="00EE67B2" w:rsidRPr="00043515" w:rsidRDefault="00EE67B2" w:rsidP="009E39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Sołtyk Piotr „Kontrola zarządcza i audyt w jednostkach samorządowych”, </w:t>
            </w:r>
            <w:r w:rsidRPr="00043515">
              <w:rPr>
                <w:sz w:val="18"/>
                <w:szCs w:val="18"/>
              </w:rPr>
              <w:t>C.H. Beck, Warszawa 20</w:t>
            </w:r>
            <w:r>
              <w:rPr>
                <w:sz w:val="18"/>
                <w:szCs w:val="18"/>
              </w:rPr>
              <w:t>13</w:t>
            </w:r>
            <w:r w:rsidRPr="00043515">
              <w:rPr>
                <w:sz w:val="18"/>
                <w:szCs w:val="18"/>
              </w:rPr>
              <w:t xml:space="preserve"> r.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EE67B2" w:rsidRPr="00043515" w14:paraId="0627FE58" w14:textId="77777777" w:rsidTr="00760C93">
        <w:tc>
          <w:tcPr>
            <w:tcW w:w="668" w:type="dxa"/>
          </w:tcPr>
          <w:p w14:paraId="47BBC3BD" w14:textId="77777777" w:rsidR="00EE67B2" w:rsidRPr="00043515" w:rsidRDefault="00EE67B2" w:rsidP="009E3930">
            <w:pPr>
              <w:jc w:val="center"/>
              <w:rPr>
                <w:sz w:val="18"/>
                <w:szCs w:val="18"/>
              </w:rPr>
            </w:pPr>
            <w:r w:rsidRPr="00043515">
              <w:rPr>
                <w:sz w:val="18"/>
                <w:szCs w:val="18"/>
              </w:rPr>
              <w:t>2.</w:t>
            </w:r>
          </w:p>
        </w:tc>
        <w:tc>
          <w:tcPr>
            <w:tcW w:w="8392" w:type="dxa"/>
          </w:tcPr>
          <w:p w14:paraId="095111E4" w14:textId="7E064891" w:rsidR="00EE67B2" w:rsidRPr="00043515" w:rsidRDefault="00760C93" w:rsidP="009E3930">
            <w:pPr>
              <w:rPr>
                <w:sz w:val="18"/>
                <w:szCs w:val="18"/>
              </w:rPr>
            </w:pPr>
            <w:r w:rsidRPr="00585C57">
              <w:rPr>
                <w:sz w:val="18"/>
                <w:szCs w:val="18"/>
              </w:rPr>
              <w:t>Jagielski Jacek „Kontrola w administracji publicznej” , Wolters Kluwer , Warszawa 2018 r.,</w:t>
            </w:r>
          </w:p>
        </w:tc>
      </w:tr>
      <w:tr w:rsidR="00EE67B2" w:rsidRPr="00043515" w14:paraId="7C82310B" w14:textId="77777777" w:rsidTr="00760C93">
        <w:tc>
          <w:tcPr>
            <w:tcW w:w="668" w:type="dxa"/>
          </w:tcPr>
          <w:p w14:paraId="47553762" w14:textId="77777777" w:rsidR="00EE67B2" w:rsidRPr="00043515" w:rsidRDefault="00EE67B2" w:rsidP="009E3930">
            <w:pPr>
              <w:jc w:val="center"/>
              <w:rPr>
                <w:sz w:val="18"/>
                <w:szCs w:val="18"/>
              </w:rPr>
            </w:pPr>
            <w:r w:rsidRPr="00043515">
              <w:rPr>
                <w:sz w:val="18"/>
                <w:szCs w:val="18"/>
              </w:rPr>
              <w:t>3.</w:t>
            </w:r>
          </w:p>
        </w:tc>
        <w:tc>
          <w:tcPr>
            <w:tcW w:w="8392" w:type="dxa"/>
          </w:tcPr>
          <w:p w14:paraId="2B3A7408" w14:textId="521ADFBB" w:rsidR="00EE67B2" w:rsidRPr="00043515" w:rsidRDefault="00760C93" w:rsidP="009E3930">
            <w:pPr>
              <w:rPr>
                <w:sz w:val="18"/>
                <w:szCs w:val="18"/>
              </w:rPr>
            </w:pPr>
            <w:r w:rsidRPr="00585C57">
              <w:rPr>
                <w:sz w:val="18"/>
                <w:szCs w:val="18"/>
              </w:rPr>
              <w:t xml:space="preserve">Szczepankiewicz Elżbieta, Sowińska Aldona Kamela, Żółtowski Ryszard, Klak Joanna, Szyba Aleksandra, Młynarczyk Katarzyna, Witkowska Marta, Luma Agnieszka,  „Kontrola zarządcza i audyt wewnętrzny w jednostkach samorządu terytorialnego”,  Wolters Kluwer , Warszawa 2015 r.        </w:t>
            </w:r>
          </w:p>
        </w:tc>
      </w:tr>
    </w:tbl>
    <w:p w14:paraId="71345794" w14:textId="77777777" w:rsidR="00EE67B2" w:rsidRDefault="00EE67B2" w:rsidP="00EE67B2">
      <w:pPr>
        <w:rPr>
          <w:sz w:val="18"/>
          <w:szCs w:val="18"/>
        </w:rPr>
      </w:pPr>
    </w:p>
    <w:p w14:paraId="1AA515C3" w14:textId="77777777" w:rsidR="00EE67B2" w:rsidRPr="00043515" w:rsidRDefault="00EE67B2" w:rsidP="00EE67B2">
      <w:pPr>
        <w:ind w:left="-142"/>
        <w:rPr>
          <w:b/>
          <w:sz w:val="18"/>
          <w:szCs w:val="18"/>
        </w:rPr>
      </w:pPr>
      <w:r w:rsidRPr="00043515">
        <w:rPr>
          <w:b/>
          <w:sz w:val="18"/>
          <w:szCs w:val="18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760C93" w:rsidRPr="00485E7C" w14:paraId="50B79D59" w14:textId="77777777" w:rsidTr="00760C93">
        <w:tc>
          <w:tcPr>
            <w:tcW w:w="668" w:type="dxa"/>
          </w:tcPr>
          <w:p w14:paraId="4A40A5AB" w14:textId="77777777" w:rsidR="00760C93" w:rsidRPr="00043515" w:rsidRDefault="00760C93" w:rsidP="00485E7C">
            <w:pPr>
              <w:rPr>
                <w:sz w:val="18"/>
                <w:szCs w:val="18"/>
              </w:rPr>
            </w:pPr>
            <w:r w:rsidRPr="00043515">
              <w:rPr>
                <w:sz w:val="18"/>
                <w:szCs w:val="18"/>
              </w:rPr>
              <w:t>1.</w:t>
            </w:r>
          </w:p>
        </w:tc>
        <w:tc>
          <w:tcPr>
            <w:tcW w:w="8392" w:type="dxa"/>
          </w:tcPr>
          <w:p w14:paraId="2D2071B9" w14:textId="5980EF0C" w:rsidR="00760C93" w:rsidRPr="00043515" w:rsidRDefault="00760C93" w:rsidP="00760C93">
            <w:pPr>
              <w:rPr>
                <w:sz w:val="18"/>
                <w:szCs w:val="18"/>
              </w:rPr>
            </w:pPr>
            <w:r w:rsidRPr="00485E7C">
              <w:rPr>
                <w:sz w:val="18"/>
                <w:szCs w:val="18"/>
              </w:rPr>
              <w:t>Celarek Krystyna „Prawne i praktyczne aspekty kontroli i nadzoru nad działalnością samorządu terytorialnego” ,  C.H. Beck, Warszawa 2015 r.</w:t>
            </w:r>
          </w:p>
        </w:tc>
      </w:tr>
      <w:tr w:rsidR="00760C93" w:rsidRPr="00485E7C" w14:paraId="61F57488" w14:textId="77777777" w:rsidTr="00760C93">
        <w:tc>
          <w:tcPr>
            <w:tcW w:w="668" w:type="dxa"/>
          </w:tcPr>
          <w:p w14:paraId="2F1C42B0" w14:textId="77777777" w:rsidR="00760C93" w:rsidRPr="00043515" w:rsidRDefault="00760C93" w:rsidP="00485E7C">
            <w:pPr>
              <w:rPr>
                <w:sz w:val="18"/>
                <w:szCs w:val="18"/>
              </w:rPr>
            </w:pPr>
            <w:r w:rsidRPr="00043515">
              <w:rPr>
                <w:sz w:val="18"/>
                <w:szCs w:val="18"/>
              </w:rPr>
              <w:t>2.</w:t>
            </w:r>
          </w:p>
        </w:tc>
        <w:tc>
          <w:tcPr>
            <w:tcW w:w="8392" w:type="dxa"/>
          </w:tcPr>
          <w:p w14:paraId="6A372E3B" w14:textId="634F0FFB" w:rsidR="00760C93" w:rsidRPr="00043515" w:rsidRDefault="00760C93" w:rsidP="00760C93">
            <w:pPr>
              <w:rPr>
                <w:sz w:val="18"/>
                <w:szCs w:val="18"/>
              </w:rPr>
            </w:pPr>
            <w:r w:rsidRPr="00485E7C">
              <w:rPr>
                <w:sz w:val="18"/>
                <w:szCs w:val="18"/>
              </w:rPr>
              <w:t xml:space="preserve">Góralczyk Wojciech „Podstawy prawa i administracji”,  Wolters Kluwer , Warszawa 2014 r.   </w:t>
            </w:r>
          </w:p>
        </w:tc>
      </w:tr>
      <w:tr w:rsidR="00760C93" w:rsidRPr="00485E7C" w14:paraId="271C63DC" w14:textId="77777777" w:rsidTr="00760C93">
        <w:tc>
          <w:tcPr>
            <w:tcW w:w="668" w:type="dxa"/>
          </w:tcPr>
          <w:p w14:paraId="20848337" w14:textId="77777777" w:rsidR="00760C93" w:rsidRPr="00043515" w:rsidRDefault="00760C93" w:rsidP="00485E7C">
            <w:pPr>
              <w:rPr>
                <w:sz w:val="18"/>
                <w:szCs w:val="18"/>
              </w:rPr>
            </w:pPr>
            <w:r w:rsidRPr="00043515">
              <w:rPr>
                <w:sz w:val="18"/>
                <w:szCs w:val="18"/>
              </w:rPr>
              <w:t>3.</w:t>
            </w:r>
          </w:p>
        </w:tc>
        <w:tc>
          <w:tcPr>
            <w:tcW w:w="8392" w:type="dxa"/>
          </w:tcPr>
          <w:p w14:paraId="16AA877C" w14:textId="07BBDA19" w:rsidR="00760C93" w:rsidRPr="00043515" w:rsidRDefault="00760C93" w:rsidP="00760C93">
            <w:pPr>
              <w:rPr>
                <w:sz w:val="18"/>
                <w:szCs w:val="18"/>
              </w:rPr>
            </w:pPr>
            <w:r w:rsidRPr="00485E7C">
              <w:rPr>
                <w:sz w:val="18"/>
                <w:szCs w:val="18"/>
              </w:rPr>
              <w:t xml:space="preserve">Izdebski Hubert „Samorząd terytorialny. Podstawy ustroju i działalności”,  Wolters Kluwer , Warszawa 2014 r.   </w:t>
            </w:r>
          </w:p>
        </w:tc>
      </w:tr>
    </w:tbl>
    <w:p w14:paraId="6C000BB4" w14:textId="77777777" w:rsidR="00C81E13" w:rsidRDefault="00C81E13">
      <w:pPr>
        <w:pStyle w:val="Standard"/>
      </w:pPr>
    </w:p>
    <w:sectPr w:rsidR="00C81E13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D4D6F" w14:textId="77777777" w:rsidR="00850178" w:rsidRDefault="00850178">
      <w:r>
        <w:separator/>
      </w:r>
    </w:p>
  </w:endnote>
  <w:endnote w:type="continuationSeparator" w:id="0">
    <w:p w14:paraId="14941830" w14:textId="77777777" w:rsidR="00850178" w:rsidRDefault="0085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83F6F" w14:textId="77777777" w:rsidR="00850178" w:rsidRDefault="00850178">
      <w:r>
        <w:rPr>
          <w:color w:val="000000"/>
        </w:rPr>
        <w:separator/>
      </w:r>
    </w:p>
  </w:footnote>
  <w:footnote w:type="continuationSeparator" w:id="0">
    <w:p w14:paraId="2F92516C" w14:textId="77777777" w:rsidR="00850178" w:rsidRDefault="00850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1997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E13"/>
    <w:rsid w:val="000A4CD5"/>
    <w:rsid w:val="000F2C69"/>
    <w:rsid w:val="000F6B3E"/>
    <w:rsid w:val="0010436C"/>
    <w:rsid w:val="00124079"/>
    <w:rsid w:val="001D085B"/>
    <w:rsid w:val="0021013E"/>
    <w:rsid w:val="003611E6"/>
    <w:rsid w:val="003D2FC3"/>
    <w:rsid w:val="00485E7C"/>
    <w:rsid w:val="004D2BF3"/>
    <w:rsid w:val="00511E42"/>
    <w:rsid w:val="00574721"/>
    <w:rsid w:val="00576E47"/>
    <w:rsid w:val="00585C57"/>
    <w:rsid w:val="00594DB5"/>
    <w:rsid w:val="005B3E3D"/>
    <w:rsid w:val="005F1561"/>
    <w:rsid w:val="006710AA"/>
    <w:rsid w:val="006E154D"/>
    <w:rsid w:val="006F6100"/>
    <w:rsid w:val="00715A7A"/>
    <w:rsid w:val="00760C93"/>
    <w:rsid w:val="00767688"/>
    <w:rsid w:val="00773423"/>
    <w:rsid w:val="00785BEA"/>
    <w:rsid w:val="007933BA"/>
    <w:rsid w:val="007B5FED"/>
    <w:rsid w:val="008242EA"/>
    <w:rsid w:val="00850178"/>
    <w:rsid w:val="00870CB5"/>
    <w:rsid w:val="00884FFB"/>
    <w:rsid w:val="008C7DEB"/>
    <w:rsid w:val="00A01B1C"/>
    <w:rsid w:val="00A3557E"/>
    <w:rsid w:val="00B46B9F"/>
    <w:rsid w:val="00B77CCE"/>
    <w:rsid w:val="00BF4D07"/>
    <w:rsid w:val="00C208C6"/>
    <w:rsid w:val="00C76708"/>
    <w:rsid w:val="00C7697D"/>
    <w:rsid w:val="00C778C9"/>
    <w:rsid w:val="00C81E13"/>
    <w:rsid w:val="00C848DD"/>
    <w:rsid w:val="00C94A95"/>
    <w:rsid w:val="00CD7015"/>
    <w:rsid w:val="00CE5973"/>
    <w:rsid w:val="00D451A4"/>
    <w:rsid w:val="00DF372D"/>
    <w:rsid w:val="00E43A60"/>
    <w:rsid w:val="00E75A0B"/>
    <w:rsid w:val="00EE67B2"/>
    <w:rsid w:val="00F21A8B"/>
    <w:rsid w:val="00F66DA9"/>
    <w:rsid w:val="00F90612"/>
    <w:rsid w:val="00FC120C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93905"/>
  <w15:docId w15:val="{9F7CCDEC-40B9-43D3-B692-0C6D88E9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wrtext">
    <w:name w:val="wrtext"/>
  </w:style>
  <w:style w:type="character" w:styleId="Uwydatnienie">
    <w:name w:val="Emphasis"/>
    <w:rPr>
      <w:i/>
      <w:iCs/>
    </w:rPr>
  </w:style>
  <w:style w:type="character" w:customStyle="1" w:styleId="Nagwek1Znak">
    <w:name w:val="Nagłówek 1 Znak"/>
    <w:rPr>
      <w:rFonts w:ascii="Cambria" w:eastAsia="Times New Roman" w:hAnsi="Cambria" w:cs="Cambria"/>
      <w:b/>
      <w:bCs/>
      <w:kern w:val="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1116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17</cp:revision>
  <cp:lastPrinted>2019-04-12T10:28:00Z</cp:lastPrinted>
  <dcterms:created xsi:type="dcterms:W3CDTF">2022-04-20T09:17:00Z</dcterms:created>
  <dcterms:modified xsi:type="dcterms:W3CDTF">2024-01-04T11:36:00Z</dcterms:modified>
</cp:coreProperties>
</file>