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384D94BC" w:rsidR="0004220F" w:rsidRDefault="00446DB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Postępowanie </w:t>
            </w:r>
            <w:r w:rsidR="00F52E69">
              <w:rPr>
                <w:rFonts w:ascii="Times New Roman" w:hAnsi="Times New Roman"/>
                <w:b/>
                <w:sz w:val="20"/>
                <w:szCs w:val="20"/>
              </w:rPr>
              <w:t>administracyjne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369484E8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3CF59BB5" w:rsidR="0004220F" w:rsidRDefault="00227FD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572DC47D" w:rsidR="000E17C8" w:rsidRDefault="002E2822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227FDA">
              <w:rPr>
                <w:sz w:val="14"/>
                <w:szCs w:val="14"/>
              </w:rPr>
              <w:t>/15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3961095F" w:rsidR="000E17C8" w:rsidRDefault="00227FDA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  <w:r w:rsidR="00AC6F1B">
              <w:rPr>
                <w:sz w:val="14"/>
                <w:szCs w:val="14"/>
              </w:rPr>
              <w:t>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3FC66" w14:textId="77777777" w:rsidR="002E2822" w:rsidRPr="00597D86" w:rsidRDefault="002E2822" w:rsidP="002E282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pisemny (test). Przełożenie osiągniętej punktacji na oceny:</w:t>
            </w:r>
          </w:p>
          <w:p w14:paraId="13AEADDE" w14:textId="3F942B30" w:rsidR="000E17C8" w:rsidRDefault="002E2822" w:rsidP="002E282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7D86">
              <w:rPr>
                <w:rFonts w:ascii="Times New Roman" w:hAnsi="Times New Roman"/>
                <w:sz w:val="16"/>
                <w:szCs w:val="16"/>
              </w:rPr>
              <w:t>6 pkt – 3,0, 6,5-7,5 pkt – 3,5, 8-9 pkt – 4,0, 9,5-10,5 pkt – 4,5, 11-12 pkt – 5,0.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D76EB" w14:paraId="29466F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652FBD7F" w:rsidR="003D76EB" w:rsidRPr="00B0396B" w:rsidRDefault="002E2822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227FDA">
              <w:rPr>
                <w:sz w:val="14"/>
                <w:szCs w:val="14"/>
              </w:rPr>
              <w:t>/15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62E2CFF9" w:rsidR="003D76EB" w:rsidRDefault="00AC6F1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CDBA" w14:textId="77777777" w:rsidR="002E2822" w:rsidRDefault="002E2822" w:rsidP="002E282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na zajęciach i aktywny udział w ćwiczeniach praktycznych.</w:t>
            </w:r>
          </w:p>
          <w:p w14:paraId="20A01E68" w14:textId="77777777" w:rsidR="002E2822" w:rsidRDefault="002E2822" w:rsidP="002E282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Na ocenę końcową składają się oceny cząstkowe wynikające z:</w:t>
            </w:r>
          </w:p>
          <w:p w14:paraId="39BB3A59" w14:textId="77777777" w:rsidR="002E2822" w:rsidRDefault="002E2822" w:rsidP="002E282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1) przedstawienia opracowania dotyczącego wybranej problematyki,</w:t>
            </w:r>
          </w:p>
          <w:p w14:paraId="5EBA3582" w14:textId="77777777" w:rsidR="002E2822" w:rsidRDefault="002E2822" w:rsidP="002E282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2) aktywnego udziału w dyskusji na temat danego zagadnienia oraz odpowiedzi na zadane przez prowadzącego pytania,</w:t>
            </w:r>
          </w:p>
          <w:p w14:paraId="291D8E98" w14:textId="24074F18" w:rsidR="002E2822" w:rsidRDefault="002E2822" w:rsidP="002E282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3) przedstawienia przygotowywanego w zespole rozwiązania zagadnienia praktycznego (kazusu).</w:t>
            </w:r>
          </w:p>
          <w:p w14:paraId="278E9030" w14:textId="3249B8B4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391C54FC" w:rsidR="003D76EB" w:rsidRDefault="00AC6F1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D76EB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4DC835ED" w:rsidR="003D76EB" w:rsidRDefault="00BE7405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="00AC6F1B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51D3D369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  <w:r w:rsidR="00AC6F1B">
              <w:rPr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="00AC6F1B">
              <w:rPr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3D76EB" w:rsidRDefault="003D76EB" w:rsidP="003D76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D76EB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D76EB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3D76EB" w:rsidRPr="00BE7405" w:rsidRDefault="003D76EB" w:rsidP="003D76E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7405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25BB1652" w:rsidR="003D76EB" w:rsidRPr="004C1051" w:rsidRDefault="00BE7405" w:rsidP="0051776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2E2822" w:rsidRPr="004C1051">
              <w:rPr>
                <w:rFonts w:ascii="Times New Roman" w:hAnsi="Times New Roman"/>
                <w:sz w:val="16"/>
                <w:szCs w:val="16"/>
              </w:rPr>
              <w:t>pogłębioną wiedzę na temat metod ustalania zakresu rozwiązań prawno-organizacyjnych charakterystycznych dla postępowania administracyjnego i sposobu zastosowania właściwych przepisów w praktyce</w:t>
            </w:r>
            <w:r w:rsidRPr="004C105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3EEC5D5E" w:rsidR="00264EDA" w:rsidRPr="00517765" w:rsidRDefault="00024A10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E2A95" w14:textId="77777777" w:rsidR="00227FDA" w:rsidRDefault="00227FDA" w:rsidP="00227FD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Wykład, studiowanie literatury, dyskusja</w:t>
            </w:r>
          </w:p>
          <w:p w14:paraId="0C9663C6" w14:textId="556075A5" w:rsidR="003D76EB" w:rsidRPr="00F52E69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D76EB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3D76EB" w:rsidRPr="00BE7405" w:rsidRDefault="003D76EB" w:rsidP="003D76E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7405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6F94ECB3" w:rsidR="003D76EB" w:rsidRPr="004C1051" w:rsidRDefault="00BE7405" w:rsidP="00766E9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M</w:t>
            </w:r>
            <w:r w:rsidR="00024A10" w:rsidRPr="004C1051">
              <w:rPr>
                <w:rFonts w:ascii="Times New Roman" w:hAnsi="Times New Roman"/>
                <w:sz w:val="16"/>
                <w:szCs w:val="16"/>
              </w:rPr>
              <w:t xml:space="preserve">a pogłębioną wiedzę na temat zaspokajania potrzeb społecznych poprzez rozstrzyganie spraw indywidualnych </w:t>
            </w:r>
            <w:r w:rsidRPr="004C1051">
              <w:rPr>
                <w:rFonts w:ascii="Times New Roman" w:hAnsi="Times New Roman"/>
                <w:sz w:val="16"/>
                <w:szCs w:val="16"/>
              </w:rPr>
              <w:t xml:space="preserve">na drodze </w:t>
            </w:r>
            <w:r w:rsidR="00024A10" w:rsidRPr="004C1051">
              <w:rPr>
                <w:rFonts w:ascii="Times New Roman" w:hAnsi="Times New Roman"/>
                <w:sz w:val="16"/>
                <w:szCs w:val="16"/>
              </w:rPr>
              <w:t>wydawani</w:t>
            </w:r>
            <w:r w:rsidRPr="004C1051">
              <w:rPr>
                <w:rFonts w:ascii="Times New Roman" w:hAnsi="Times New Roman"/>
                <w:sz w:val="16"/>
                <w:szCs w:val="16"/>
              </w:rPr>
              <w:t>a</w:t>
            </w:r>
            <w:r w:rsidR="00024A10" w:rsidRPr="004C1051">
              <w:rPr>
                <w:rFonts w:ascii="Times New Roman" w:hAnsi="Times New Roman"/>
                <w:sz w:val="16"/>
                <w:szCs w:val="16"/>
              </w:rPr>
              <w:t xml:space="preserve"> decyzji administracyjnych</w:t>
            </w:r>
            <w:r w:rsidRPr="004C1051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2223" w14:textId="05CBEEA1" w:rsidR="003D76EB" w:rsidRDefault="00024A10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3D76EB" w:rsidRPr="00F52E69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264EDA" w14:paraId="43AFA76F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264EDA" w:rsidRDefault="00264EDA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3CEAA2B8" w:rsidR="00264EDA" w:rsidRPr="00BE7405" w:rsidRDefault="001C475E" w:rsidP="003D76E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7405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6C0CA707" w:rsidR="00264EDA" w:rsidRPr="004C1051" w:rsidRDefault="00BE7405" w:rsidP="00E90E6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Ma rozszerzoną wiedzę o zasadach interpretowania tekstu prawnego z zakresu prawa administracyjnego procesowego, redagowania dokumentacji zgodnie z zasadami prawa oraz wydawania rozstrzygnięć w postaci decyzji administracyjnych.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02B6" w14:textId="39ACDB75" w:rsidR="001C475E" w:rsidRDefault="00BE7405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K_W08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264EDA" w:rsidRPr="00F52E69" w:rsidRDefault="00264E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D76EB" w14:paraId="389D98B8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3D76EB" w:rsidRPr="00BE7405" w:rsidRDefault="003D76EB" w:rsidP="003D76E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7405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425839AE" w:rsidR="003D76EB" w:rsidRPr="004C1051" w:rsidRDefault="00BE7405" w:rsidP="001C28F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formułowania i rozwiązywania problemów oraz wykonywania zadań typowych dla podmiotu orzekającego </w:t>
            </w:r>
            <w:r w:rsidR="00227FDA" w:rsidRPr="004C1051">
              <w:rPr>
                <w:rFonts w:ascii="Times New Roman" w:hAnsi="Times New Roman"/>
                <w:sz w:val="16"/>
                <w:szCs w:val="16"/>
              </w:rPr>
              <w:t>w sprawach z zakresu</w:t>
            </w:r>
            <w:r w:rsidRPr="004C1051">
              <w:rPr>
                <w:rFonts w:ascii="Times New Roman" w:hAnsi="Times New Roman"/>
                <w:sz w:val="16"/>
                <w:szCs w:val="16"/>
              </w:rPr>
              <w:t xml:space="preserve"> postępowania administracyjnego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2E4833B3" w:rsidR="001C28F7" w:rsidRDefault="00BE7405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06A76B63" w:rsidR="003D76EB" w:rsidRPr="00F52E69" w:rsidRDefault="004C2EA9" w:rsidP="004C2EA9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Opracowanie wybranych zagadnień, odpowiedzi na pytania, zadanie praktyczne, dyskusja</w:t>
            </w:r>
          </w:p>
        </w:tc>
      </w:tr>
      <w:tr w:rsidR="003D76EB" w14:paraId="5DFC4BB0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3D76EB" w:rsidRPr="00BE7405" w:rsidRDefault="003D76EB" w:rsidP="003D76E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7405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6C4BB992" w:rsidR="003D76EB" w:rsidRPr="004C1051" w:rsidRDefault="00BE7405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funkcjonowania administracji publicznej w celu właściwego zaspokajania potrzeb społecznych poprzez rozstrzyganie spraw indywidualnych na drodze wydawania decyzji administracyjnych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53BA00DB" w:rsidR="003D76EB" w:rsidRDefault="00BE7405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6E6D3A26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0881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A195" w14:textId="77777777" w:rsidR="003D76EB" w:rsidRPr="00BE7405" w:rsidRDefault="003D76EB" w:rsidP="003D76E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7405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ADD1" w14:textId="1FB4E6BD" w:rsidR="00826511" w:rsidRPr="004C1051" w:rsidRDefault="00BE7405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Potrafi logicznie zinterpretować teksty, materiały oraz prezentowane treści odnoszące się do prawa, a także prawidłowo ocenić przedstawianą argumentację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FF8DA" w14:textId="3F90DE6B" w:rsidR="00124089" w:rsidRDefault="00BE7405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9970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7C81917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CA33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D4B1E" w14:textId="32DEABE4" w:rsidR="003D76EB" w:rsidRPr="00BE7405" w:rsidRDefault="00B2722C" w:rsidP="003D76EB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E7405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3D76EB" w:rsidRPr="00BE740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A047" w14:textId="5297C8F6" w:rsidR="00302C17" w:rsidRPr="004C1051" w:rsidRDefault="00BE7405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Potrafi występować publicznie przed podmiotem orzekającym w postępowaniu administracyjnym albo pełniąc rolę takiego podmiotu.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B096" w14:textId="0CEF6659" w:rsidR="003D76EB" w:rsidRDefault="00BE7405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F60C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051AC3CC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585419E0" w:rsidR="003D76EB" w:rsidRPr="004C1051" w:rsidRDefault="00227FDA" w:rsidP="00EC60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Jest otwarty na nowe idee, trendy i nurty w rozwoju administracji publicznej, a także gotowy do uznania racjonalnych argumentów w tej dziedzinie.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6B62EE30" w:rsidR="003D76EB" w:rsidRDefault="00227F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K_K02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2079" w14:paraId="381F5DF3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8C82" w14:textId="77777777" w:rsidR="00922079" w:rsidRDefault="00922079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27" w14:textId="0C988AB3" w:rsidR="00922079" w:rsidRDefault="0044529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288" w14:textId="37760507" w:rsidR="00922079" w:rsidRPr="004C1051" w:rsidRDefault="00227FDA" w:rsidP="00614F1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Jest gotowy do pracy w zespołach zadaniowych prowadzących krytyczne analizy i oceny pozyskiwanych materiałów i opracowań na temat działania administracji publicznej</w:t>
            </w:r>
            <w:r w:rsidR="004C2EA9" w:rsidRPr="004C1051">
              <w:rPr>
                <w:rFonts w:ascii="Times New Roman" w:hAnsi="Times New Roman"/>
                <w:sz w:val="16"/>
                <w:szCs w:val="16"/>
              </w:rPr>
              <w:t>,  a następnie do wydania orzeczenia w sprawie administracyjnej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63AB" w14:textId="2F949FC2" w:rsidR="00922079" w:rsidRDefault="00227F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5F0E" w14:textId="77777777" w:rsidR="00922079" w:rsidRDefault="0092207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76EB" w14:paraId="61C7EB6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14F1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455B" w14:textId="4C5701EF" w:rsidR="003D76EB" w:rsidRDefault="0044529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3D76E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8BCD" w14:textId="044D32B5" w:rsidR="003D76EB" w:rsidRPr="004C1051" w:rsidRDefault="00227FDA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C1051">
              <w:rPr>
                <w:rFonts w:ascii="Times New Roman" w:hAnsi="Times New Roman"/>
                <w:sz w:val="16"/>
                <w:szCs w:val="16"/>
              </w:rPr>
              <w:t>Jest wrażliwy na problemy społeczne związane z funkcjonowaniem systemu administracji publicznej, doceniając uniwersalne wartości etyczne pracownika administracji.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B05DA" w14:textId="2FCCA148" w:rsidR="006A1CAE" w:rsidRDefault="00227F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K_K10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2F86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Pr="00D07DC5" w:rsidRDefault="00EC60EB" w:rsidP="00EC60EB">
      <w:pPr>
        <w:pStyle w:val="Standard"/>
        <w:jc w:val="both"/>
        <w:rPr>
          <w:rFonts w:ascii="Times New Roman" w:hAnsi="Times New Roman"/>
          <w:bCs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lastRenderedPageBreak/>
              <w:t>Tematyka zajęć</w:t>
            </w:r>
          </w:p>
        </w:tc>
      </w:tr>
      <w:tr w:rsidR="004C2EA9" w:rsidRPr="00F963EF" w14:paraId="54A78882" w14:textId="77777777" w:rsidTr="00EA3238">
        <w:tc>
          <w:tcPr>
            <w:tcW w:w="9212" w:type="dxa"/>
            <w:gridSpan w:val="2"/>
          </w:tcPr>
          <w:p w14:paraId="31FB5600" w14:textId="44A46F1C" w:rsidR="004C2EA9" w:rsidRDefault="004C2EA9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4C2EA9">
              <w:rPr>
                <w:bCs/>
                <w:sz w:val="20"/>
                <w:szCs w:val="20"/>
              </w:rPr>
              <w:t>Funkcje prawa o postępowaniu administracyjnym</w:t>
            </w:r>
            <w:r>
              <w:rPr>
                <w:bCs/>
                <w:sz w:val="20"/>
                <w:szCs w:val="20"/>
              </w:rPr>
              <w:t>,</w:t>
            </w:r>
          </w:p>
          <w:p w14:paraId="31F9095E" w14:textId="77777777" w:rsidR="004C2EA9" w:rsidRDefault="004C2EA9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4C2EA9">
              <w:rPr>
                <w:bCs/>
                <w:sz w:val="20"/>
                <w:szCs w:val="20"/>
              </w:rPr>
              <w:t>Zasady podstawowe postępowania administracyjnego</w:t>
            </w:r>
            <w:r>
              <w:rPr>
                <w:bCs/>
                <w:sz w:val="20"/>
                <w:szCs w:val="20"/>
              </w:rPr>
              <w:t>,</w:t>
            </w:r>
          </w:p>
          <w:p w14:paraId="204B44A5" w14:textId="77777777" w:rsidR="004C2EA9" w:rsidRDefault="004C2EA9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4C2EA9">
              <w:rPr>
                <w:bCs/>
                <w:sz w:val="20"/>
                <w:szCs w:val="20"/>
              </w:rPr>
              <w:t>Źródła prawa o postępowaniu administracyjnym</w:t>
            </w:r>
            <w:r>
              <w:rPr>
                <w:bCs/>
                <w:sz w:val="20"/>
                <w:szCs w:val="20"/>
              </w:rPr>
              <w:t>,</w:t>
            </w:r>
          </w:p>
          <w:p w14:paraId="6F9593F6" w14:textId="77777777" w:rsidR="004C2EA9" w:rsidRDefault="004C2EA9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4C2EA9">
              <w:rPr>
                <w:bCs/>
                <w:sz w:val="20"/>
                <w:szCs w:val="20"/>
              </w:rPr>
              <w:t>Pojęcie postępowania administracyjnego, rodzaje, tryby, ich stadia i instytucje</w:t>
            </w:r>
            <w:r>
              <w:rPr>
                <w:bCs/>
                <w:sz w:val="20"/>
                <w:szCs w:val="20"/>
              </w:rPr>
              <w:t>,</w:t>
            </w:r>
          </w:p>
          <w:p w14:paraId="314DCDB0" w14:textId="77777777" w:rsidR="004C2EA9" w:rsidRDefault="00E02FFD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02FFD">
              <w:rPr>
                <w:bCs/>
                <w:sz w:val="20"/>
                <w:szCs w:val="20"/>
              </w:rPr>
              <w:t>Organ prowadzący postępowanie administracyjne</w:t>
            </w:r>
            <w:r>
              <w:rPr>
                <w:bCs/>
                <w:sz w:val="20"/>
                <w:szCs w:val="20"/>
              </w:rPr>
              <w:t>,</w:t>
            </w:r>
          </w:p>
          <w:p w14:paraId="7F3E085E" w14:textId="77777777" w:rsidR="00E02FFD" w:rsidRDefault="00E02FFD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02FFD">
              <w:rPr>
                <w:bCs/>
                <w:sz w:val="20"/>
                <w:szCs w:val="20"/>
              </w:rPr>
              <w:t>Strona postępowania administracyjnego</w:t>
            </w:r>
            <w:r>
              <w:rPr>
                <w:bCs/>
                <w:sz w:val="20"/>
                <w:szCs w:val="20"/>
              </w:rPr>
              <w:t>. Podmioty na prawach strony,</w:t>
            </w:r>
          </w:p>
          <w:p w14:paraId="5CC24D18" w14:textId="77777777" w:rsidR="00E02FFD" w:rsidRDefault="00E02FFD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E02FFD">
              <w:rPr>
                <w:bCs/>
                <w:sz w:val="20"/>
                <w:szCs w:val="20"/>
              </w:rPr>
              <w:t>Uczestnicy postępowania administracyjnego</w:t>
            </w:r>
            <w:r>
              <w:rPr>
                <w:bCs/>
                <w:sz w:val="20"/>
                <w:szCs w:val="20"/>
              </w:rPr>
              <w:t>,</w:t>
            </w:r>
          </w:p>
          <w:p w14:paraId="352B2E9A" w14:textId="1123BAD3" w:rsidR="00E02FFD" w:rsidRPr="004C2EA9" w:rsidRDefault="00E02FFD" w:rsidP="004C2EA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>
              <w:t xml:space="preserve"> </w:t>
            </w:r>
            <w:r w:rsidRPr="00E02FFD">
              <w:rPr>
                <w:bCs/>
                <w:sz w:val="20"/>
                <w:szCs w:val="20"/>
              </w:rPr>
              <w:t>Przedmiot postępowania administracyjnego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65A5BB9B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6DC32C53" w:rsidR="003D49CC" w:rsidRPr="00732EBB" w:rsidRDefault="003D49CC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="004C2EA9">
              <w:rPr>
                <w:bCs/>
                <w:sz w:val="18"/>
                <w:szCs w:val="18"/>
              </w:rPr>
              <w:t xml:space="preserve">odpowiedzi na pytania, praca w grupach - rozwiązanie zadania (kazus),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E02FFD" w:rsidRPr="00F963EF" w14:paraId="45A035D3" w14:textId="77777777" w:rsidTr="00EA3238">
        <w:tc>
          <w:tcPr>
            <w:tcW w:w="9212" w:type="dxa"/>
            <w:gridSpan w:val="2"/>
          </w:tcPr>
          <w:p w14:paraId="00DF57BF" w14:textId="77777777" w:rsidR="00E02FFD" w:rsidRPr="00E02FFD" w:rsidRDefault="00E02FFD" w:rsidP="00E02FFD">
            <w:pPr>
              <w:rPr>
                <w:rFonts w:cs="Times New Roman"/>
                <w:color w:val="141823"/>
                <w:sz w:val="20"/>
                <w:szCs w:val="20"/>
              </w:rPr>
            </w:pPr>
            <w:r w:rsidRPr="00E02FFD">
              <w:rPr>
                <w:rFonts w:cs="Times New Roman"/>
                <w:color w:val="141823"/>
                <w:sz w:val="20"/>
                <w:szCs w:val="20"/>
              </w:rPr>
              <w:t>- Czynności postępowania w sprawie indywidualnej, czynności merytoryczne i techniczne,</w:t>
            </w:r>
          </w:p>
          <w:p w14:paraId="1076BB65" w14:textId="07C53CAA" w:rsidR="00E02FFD" w:rsidRPr="00E02FFD" w:rsidRDefault="00E02FFD" w:rsidP="00E02FFD">
            <w:pPr>
              <w:rPr>
                <w:rFonts w:cs="Times New Roman"/>
                <w:color w:val="141823"/>
                <w:sz w:val="20"/>
                <w:szCs w:val="20"/>
              </w:rPr>
            </w:pPr>
            <w:r w:rsidRPr="00E02FFD">
              <w:rPr>
                <w:rFonts w:cs="Times New Roman"/>
                <w:color w:val="141823"/>
                <w:sz w:val="20"/>
                <w:szCs w:val="20"/>
              </w:rPr>
              <w:t xml:space="preserve">- Środki dyscyplinujące przebieg postępowania i czynności procesowe; zawieszenie postępowania, czynności </w:t>
            </w:r>
            <w:r>
              <w:rPr>
                <w:rFonts w:cs="Times New Roman"/>
                <w:color w:val="141823"/>
                <w:sz w:val="20"/>
                <w:szCs w:val="20"/>
              </w:rPr>
              <w:t xml:space="preserve">  </w:t>
            </w:r>
            <w:r w:rsidRPr="00E02FFD">
              <w:rPr>
                <w:rFonts w:cs="Times New Roman"/>
                <w:color w:val="141823"/>
                <w:sz w:val="20"/>
                <w:szCs w:val="20"/>
              </w:rPr>
              <w:t>procesowe orzecznicze, zasady ogólne KPA, czynności procesowe postępowania administracyjnego,</w:t>
            </w:r>
          </w:p>
          <w:p w14:paraId="3199FF53" w14:textId="77777777" w:rsidR="00E02FFD" w:rsidRPr="00E02FFD" w:rsidRDefault="00E02FFD" w:rsidP="00E02FFD">
            <w:pPr>
              <w:rPr>
                <w:rFonts w:cs="Times New Roman"/>
                <w:color w:val="141823"/>
                <w:sz w:val="20"/>
                <w:szCs w:val="20"/>
              </w:rPr>
            </w:pPr>
            <w:r w:rsidRPr="00E02FFD">
              <w:rPr>
                <w:rFonts w:cs="Times New Roman"/>
                <w:color w:val="141823"/>
                <w:sz w:val="20"/>
                <w:szCs w:val="20"/>
              </w:rPr>
              <w:t>- Dowody i postępowanie wyjaśniające,</w:t>
            </w:r>
          </w:p>
          <w:p w14:paraId="13798146" w14:textId="77777777" w:rsidR="00E02FFD" w:rsidRPr="00E02FFD" w:rsidRDefault="00E02FFD" w:rsidP="00E02FFD">
            <w:pPr>
              <w:rPr>
                <w:rFonts w:cs="Times New Roman"/>
                <w:color w:val="141823"/>
                <w:sz w:val="20"/>
                <w:szCs w:val="20"/>
              </w:rPr>
            </w:pPr>
            <w:r w:rsidRPr="00E02FFD">
              <w:rPr>
                <w:rFonts w:cs="Times New Roman"/>
                <w:color w:val="141823"/>
                <w:sz w:val="20"/>
                <w:szCs w:val="20"/>
              </w:rPr>
              <w:t>- Orzekanie w sprawie indywidualnej, decyzja a postanowienie i ugoda, zasady orzekania w sprawie indywidualnej, współdziałanie organów administrujących w orzekaniu, umorzenie postępowania w sprawie indywidualnej. Rektyfikacja decyzji i postanowień,</w:t>
            </w:r>
          </w:p>
          <w:p w14:paraId="5470EDC5" w14:textId="77777777" w:rsidR="00E02FFD" w:rsidRPr="00E02FFD" w:rsidRDefault="00E02FFD" w:rsidP="00E02FFD">
            <w:pPr>
              <w:rPr>
                <w:rFonts w:cs="Times New Roman"/>
                <w:color w:val="141823"/>
                <w:sz w:val="20"/>
                <w:szCs w:val="20"/>
              </w:rPr>
            </w:pPr>
            <w:r w:rsidRPr="00E02FFD">
              <w:rPr>
                <w:rFonts w:cs="Times New Roman"/>
                <w:b/>
                <w:sz w:val="20"/>
                <w:szCs w:val="20"/>
              </w:rPr>
              <w:t xml:space="preserve">- </w:t>
            </w:r>
            <w:r w:rsidRPr="00E02FFD">
              <w:rPr>
                <w:rFonts w:cs="Times New Roman"/>
                <w:color w:val="141823"/>
                <w:sz w:val="20"/>
                <w:szCs w:val="20"/>
              </w:rPr>
              <w:t>System weryfikacji decyzji i postanowień w prawie administracyjnym. Odwołanie,</w:t>
            </w:r>
          </w:p>
          <w:p w14:paraId="4149AD1E" w14:textId="77777777" w:rsidR="00E02FFD" w:rsidRPr="00E02FFD" w:rsidRDefault="00E02FFD" w:rsidP="00E02FFD">
            <w:pPr>
              <w:rPr>
                <w:rFonts w:cs="Times New Roman"/>
                <w:color w:val="141823"/>
                <w:sz w:val="20"/>
                <w:szCs w:val="20"/>
              </w:rPr>
            </w:pPr>
            <w:r w:rsidRPr="00E02FFD">
              <w:rPr>
                <w:rFonts w:cs="Times New Roman"/>
                <w:b/>
                <w:sz w:val="20"/>
                <w:szCs w:val="20"/>
              </w:rPr>
              <w:t xml:space="preserve">- </w:t>
            </w:r>
            <w:r w:rsidRPr="00E02FFD">
              <w:rPr>
                <w:rFonts w:cs="Times New Roman"/>
                <w:color w:val="141823"/>
                <w:sz w:val="20"/>
                <w:szCs w:val="20"/>
              </w:rPr>
              <w:t>Wniosek o ponowne rozpoznanie sprawy, zażalenie. Zagadnienie wadliwości decyzji administracyjnej,</w:t>
            </w:r>
          </w:p>
          <w:p w14:paraId="06ABA503" w14:textId="77777777" w:rsidR="00E02FFD" w:rsidRPr="00E02FFD" w:rsidRDefault="00E02FFD" w:rsidP="00E02FFD">
            <w:pPr>
              <w:rPr>
                <w:rFonts w:cs="Times New Roman"/>
                <w:color w:val="141823"/>
                <w:sz w:val="20"/>
                <w:szCs w:val="20"/>
              </w:rPr>
            </w:pPr>
            <w:r w:rsidRPr="00E02FFD">
              <w:rPr>
                <w:rFonts w:cs="Times New Roman"/>
                <w:color w:val="141823"/>
                <w:sz w:val="20"/>
                <w:szCs w:val="20"/>
              </w:rPr>
              <w:t>- Weryfikacja decyzji w trybach nadzwyczajnych,</w:t>
            </w:r>
          </w:p>
          <w:p w14:paraId="3E365679" w14:textId="753B15B9" w:rsidR="00E02FFD" w:rsidRPr="00F963EF" w:rsidRDefault="00E02FFD" w:rsidP="00E02FFD">
            <w:pPr>
              <w:rPr>
                <w:b/>
                <w:sz w:val="20"/>
                <w:szCs w:val="20"/>
              </w:rPr>
            </w:pPr>
            <w:r w:rsidRPr="00E02FFD">
              <w:rPr>
                <w:rFonts w:cs="Times New Roman"/>
                <w:color w:val="141823"/>
                <w:sz w:val="20"/>
                <w:szCs w:val="20"/>
              </w:rPr>
              <w:t>- Skutki procesowe kontroli przez organ administrujący</w:t>
            </w:r>
            <w:r>
              <w:rPr>
                <w:rFonts w:cs="Times New Roman"/>
                <w:color w:val="141823"/>
                <w:sz w:val="20"/>
                <w:szCs w:val="20"/>
              </w:rPr>
              <w:t xml:space="preserve"> </w:t>
            </w:r>
            <w:r w:rsidRPr="00E02FFD">
              <w:rPr>
                <w:rFonts w:cs="Times New Roman"/>
                <w:color w:val="141823"/>
                <w:sz w:val="20"/>
                <w:szCs w:val="20"/>
              </w:rPr>
              <w:t>wykonania decyzji przez strony.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5B347ECC" w:rsidR="0004220F" w:rsidRDefault="00E02FF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B. Adamiak, J. Borkowski, Postępowanie administracyjne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sądowoadministracyjne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wyd. Wolters Kluwer 202</w:t>
            </w:r>
            <w:r w:rsidR="00011DD7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</w:tr>
      <w:tr w:rsidR="0004220F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66E45EC8" w:rsidR="0004220F" w:rsidRDefault="00013020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M. Wierzbowski, R. Stankiewicz, </w:t>
            </w:r>
            <w:r w:rsidR="00011DD7">
              <w:rPr>
                <w:rFonts w:ascii="Times New Roman" w:hAnsi="Times New Roman"/>
                <w:sz w:val="18"/>
                <w:szCs w:val="18"/>
              </w:rPr>
              <w:t xml:space="preserve">Postępowanie administracyjne i </w:t>
            </w:r>
            <w:proofErr w:type="spellStart"/>
            <w:r w:rsidR="00011DD7">
              <w:rPr>
                <w:rFonts w:ascii="Times New Roman" w:hAnsi="Times New Roman"/>
                <w:sz w:val="18"/>
                <w:szCs w:val="18"/>
              </w:rPr>
              <w:t>sądowoadministracyjne</w:t>
            </w:r>
            <w:proofErr w:type="spellEnd"/>
            <w:r w:rsidR="00011DD7">
              <w:rPr>
                <w:rFonts w:ascii="Times New Roman" w:hAnsi="Times New Roman"/>
                <w:sz w:val="18"/>
                <w:szCs w:val="18"/>
              </w:rPr>
              <w:t>, wyd. C.H. Beck 2022,</w:t>
            </w:r>
          </w:p>
        </w:tc>
      </w:tr>
      <w:tr w:rsidR="002A2459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2A2459" w:rsidRDefault="002A2459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6FE43109" w:rsidR="002A2459" w:rsidRDefault="00011DD7" w:rsidP="002A245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R. Kędziora, Ogólne postępowanie administracyjne z testami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oline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wyd. C.H. Beck 2019,</w:t>
            </w:r>
          </w:p>
        </w:tc>
      </w:tr>
      <w:tr w:rsidR="0004220F" w14:paraId="7357EB93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04220F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B80" w14:textId="6BC9B35F" w:rsidR="0004220F" w:rsidRDefault="00013020" w:rsidP="000B409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Ustawa </w:t>
            </w:r>
            <w:r w:rsidRPr="00013020">
              <w:rPr>
                <w:rFonts w:ascii="Times New Roman" w:hAnsi="Times New Roman"/>
                <w:sz w:val="18"/>
                <w:szCs w:val="18"/>
              </w:rPr>
              <w:t>z dnia 14 czerwca 1960 r. Kodeks postępowania administracyjnego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Dz.U. z 2023 r., poz. 775.</w:t>
            </w:r>
          </w:p>
        </w:tc>
      </w:tr>
    </w:tbl>
    <w:p w14:paraId="0EF54A96" w14:textId="77777777" w:rsidR="0004220F" w:rsidRDefault="0004220F">
      <w:pPr>
        <w:pStyle w:val="Standard"/>
        <w:spacing w:after="0" w:line="240" w:lineRule="auto"/>
      </w:pPr>
    </w:p>
    <w:p w14:paraId="733B0A6C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017C3A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1C64D682" w:rsidR="0004220F" w:rsidRPr="00011DD7" w:rsidRDefault="00011DD7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11DD7">
              <w:rPr>
                <w:rFonts w:ascii="Times New Roman" w:hAnsi="Times New Roman"/>
                <w:sz w:val="18"/>
                <w:szCs w:val="18"/>
              </w:rPr>
              <w:t xml:space="preserve">R. Hauser, A. Skoczylas (red.), </w:t>
            </w:r>
            <w:r w:rsidRPr="00011DD7">
              <w:rPr>
                <w:rFonts w:ascii="Times New Roman" w:hAnsi="Times New Roman"/>
                <w:color w:val="303030"/>
                <w:spacing w:val="-3"/>
                <w:sz w:val="18"/>
                <w:szCs w:val="18"/>
                <w:shd w:val="clear" w:color="auto" w:fill="F3F3F3"/>
              </w:rPr>
              <w:t xml:space="preserve">Postępowanie administracyjne i </w:t>
            </w:r>
            <w:proofErr w:type="spellStart"/>
            <w:r w:rsidRPr="00011DD7">
              <w:rPr>
                <w:rFonts w:ascii="Times New Roman" w:hAnsi="Times New Roman"/>
                <w:color w:val="303030"/>
                <w:spacing w:val="-3"/>
                <w:sz w:val="18"/>
                <w:szCs w:val="18"/>
                <w:shd w:val="clear" w:color="auto" w:fill="F3F3F3"/>
              </w:rPr>
              <w:t>sądowoadministracyjne</w:t>
            </w:r>
            <w:proofErr w:type="spellEnd"/>
            <w:r w:rsidRPr="00011DD7">
              <w:rPr>
                <w:rFonts w:ascii="Times New Roman" w:hAnsi="Times New Roman"/>
                <w:color w:val="303030"/>
                <w:spacing w:val="-3"/>
                <w:sz w:val="18"/>
                <w:szCs w:val="18"/>
                <w:shd w:val="clear" w:color="auto" w:fill="F3F3F3"/>
              </w:rPr>
              <w:t>, wyd. Wolters Kluwer 2021,</w:t>
            </w:r>
          </w:p>
        </w:tc>
      </w:tr>
      <w:tr w:rsidR="0004220F" w14:paraId="41698C09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DEDC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8685" w14:textId="05B57C18" w:rsidR="0004220F" w:rsidRDefault="00011DD7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M. Rudnicki, Kodeks postępowania administracyjnego – testy, Wrocław 2016,</w:t>
            </w:r>
          </w:p>
        </w:tc>
      </w:tr>
      <w:tr w:rsidR="0004220F" w14:paraId="078F459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7C54A3AC" w:rsidR="0004220F" w:rsidRDefault="00011DD7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Legierska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Postępowanie administracyjne – ćwiczenia, wyd. Ekonomik 2023.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745FC" w14:textId="77777777" w:rsidR="0006287E" w:rsidRDefault="0006287E">
      <w:r>
        <w:separator/>
      </w:r>
    </w:p>
  </w:endnote>
  <w:endnote w:type="continuationSeparator" w:id="0">
    <w:p w14:paraId="6ACAABBF" w14:textId="77777777" w:rsidR="0006287E" w:rsidRDefault="00062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63708" w14:textId="77777777" w:rsidR="0006287E" w:rsidRDefault="0006287E">
      <w:r>
        <w:rPr>
          <w:color w:val="000000"/>
        </w:rPr>
        <w:separator/>
      </w:r>
    </w:p>
  </w:footnote>
  <w:footnote w:type="continuationSeparator" w:id="0">
    <w:p w14:paraId="47FC31DC" w14:textId="77777777" w:rsidR="0006287E" w:rsidRDefault="00062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7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1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2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7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9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8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33"/>
  </w:num>
  <w:num w:numId="2" w16cid:durableId="1653026323">
    <w:abstractNumId w:val="2"/>
  </w:num>
  <w:num w:numId="3" w16cid:durableId="343168550">
    <w:abstractNumId w:val="32"/>
  </w:num>
  <w:num w:numId="4" w16cid:durableId="1409187049">
    <w:abstractNumId w:val="31"/>
  </w:num>
  <w:num w:numId="5" w16cid:durableId="1815564533">
    <w:abstractNumId w:val="13"/>
  </w:num>
  <w:num w:numId="6" w16cid:durableId="237204687">
    <w:abstractNumId w:val="3"/>
  </w:num>
  <w:num w:numId="7" w16cid:durableId="1713965345">
    <w:abstractNumId w:val="24"/>
  </w:num>
  <w:num w:numId="8" w16cid:durableId="371879459">
    <w:abstractNumId w:val="27"/>
  </w:num>
  <w:num w:numId="9" w16cid:durableId="1998413229">
    <w:abstractNumId w:val="12"/>
  </w:num>
  <w:num w:numId="10" w16cid:durableId="544678711">
    <w:abstractNumId w:val="8"/>
  </w:num>
  <w:num w:numId="11" w16cid:durableId="876313612">
    <w:abstractNumId w:val="28"/>
  </w:num>
  <w:num w:numId="12" w16cid:durableId="2025937025">
    <w:abstractNumId w:val="23"/>
  </w:num>
  <w:num w:numId="13" w16cid:durableId="1328746003">
    <w:abstractNumId w:val="10"/>
  </w:num>
  <w:num w:numId="14" w16cid:durableId="997028303">
    <w:abstractNumId w:val="6"/>
  </w:num>
  <w:num w:numId="15" w16cid:durableId="699748695">
    <w:abstractNumId w:val="1"/>
  </w:num>
  <w:num w:numId="16" w16cid:durableId="350229835">
    <w:abstractNumId w:val="34"/>
  </w:num>
  <w:num w:numId="17" w16cid:durableId="2084449096">
    <w:abstractNumId w:val="16"/>
  </w:num>
  <w:num w:numId="18" w16cid:durableId="240994999">
    <w:abstractNumId w:val="14"/>
  </w:num>
  <w:num w:numId="19" w16cid:durableId="1319461757">
    <w:abstractNumId w:val="9"/>
  </w:num>
  <w:num w:numId="20" w16cid:durableId="1605115679">
    <w:abstractNumId w:val="17"/>
  </w:num>
  <w:num w:numId="21" w16cid:durableId="1823348831">
    <w:abstractNumId w:val="29"/>
  </w:num>
  <w:num w:numId="22" w16cid:durableId="787550310">
    <w:abstractNumId w:val="18"/>
  </w:num>
  <w:num w:numId="23" w16cid:durableId="1762529742">
    <w:abstractNumId w:val="19"/>
  </w:num>
  <w:num w:numId="24" w16cid:durableId="1099521126">
    <w:abstractNumId w:val="0"/>
  </w:num>
  <w:num w:numId="25" w16cid:durableId="988828640">
    <w:abstractNumId w:val="20"/>
  </w:num>
  <w:num w:numId="26" w16cid:durableId="538862167">
    <w:abstractNumId w:val="4"/>
  </w:num>
  <w:num w:numId="27" w16cid:durableId="1569806107">
    <w:abstractNumId w:val="11"/>
  </w:num>
  <w:num w:numId="28" w16cid:durableId="1920630141">
    <w:abstractNumId w:val="7"/>
  </w:num>
  <w:num w:numId="29" w16cid:durableId="1776174501">
    <w:abstractNumId w:val="21"/>
  </w:num>
  <w:num w:numId="30" w16cid:durableId="271476741">
    <w:abstractNumId w:val="30"/>
  </w:num>
  <w:num w:numId="31" w16cid:durableId="733553541">
    <w:abstractNumId w:val="15"/>
  </w:num>
  <w:num w:numId="32" w16cid:durableId="891037594">
    <w:abstractNumId w:val="22"/>
  </w:num>
  <w:num w:numId="33" w16cid:durableId="868762277">
    <w:abstractNumId w:val="8"/>
    <w:lvlOverride w:ilvl="0">
      <w:startOverride w:val="1"/>
    </w:lvlOverride>
  </w:num>
  <w:num w:numId="34" w16cid:durableId="1486971038">
    <w:abstractNumId w:val="30"/>
    <w:lvlOverride w:ilvl="0">
      <w:startOverride w:val="1"/>
    </w:lvlOverride>
  </w:num>
  <w:num w:numId="35" w16cid:durableId="315233105">
    <w:abstractNumId w:val="17"/>
    <w:lvlOverride w:ilvl="0">
      <w:startOverride w:val="1"/>
    </w:lvlOverride>
  </w:num>
  <w:num w:numId="36" w16cid:durableId="843545309">
    <w:abstractNumId w:val="5"/>
  </w:num>
  <w:num w:numId="37" w16cid:durableId="751776864">
    <w:abstractNumId w:val="26"/>
  </w:num>
  <w:num w:numId="38" w16cid:durableId="2588019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1DD7"/>
    <w:rsid w:val="00013020"/>
    <w:rsid w:val="00017C3A"/>
    <w:rsid w:val="00024A10"/>
    <w:rsid w:val="00036BC9"/>
    <w:rsid w:val="0004220F"/>
    <w:rsid w:val="0005777F"/>
    <w:rsid w:val="0006287E"/>
    <w:rsid w:val="000A5E7E"/>
    <w:rsid w:val="000B4093"/>
    <w:rsid w:val="000B577C"/>
    <w:rsid w:val="000E17C8"/>
    <w:rsid w:val="001152A2"/>
    <w:rsid w:val="001217CB"/>
    <w:rsid w:val="00124089"/>
    <w:rsid w:val="001A19F8"/>
    <w:rsid w:val="001A517E"/>
    <w:rsid w:val="001B7F55"/>
    <w:rsid w:val="001C28F7"/>
    <w:rsid w:val="001C475E"/>
    <w:rsid w:val="001E4515"/>
    <w:rsid w:val="001E5F81"/>
    <w:rsid w:val="00214C1E"/>
    <w:rsid w:val="002266AE"/>
    <w:rsid w:val="00227FDA"/>
    <w:rsid w:val="00255BDE"/>
    <w:rsid w:val="00264EDA"/>
    <w:rsid w:val="002A0922"/>
    <w:rsid w:val="002A2459"/>
    <w:rsid w:val="002B28E4"/>
    <w:rsid w:val="002D10E1"/>
    <w:rsid w:val="002E2822"/>
    <w:rsid w:val="002F3F83"/>
    <w:rsid w:val="00302C17"/>
    <w:rsid w:val="00336989"/>
    <w:rsid w:val="0033753C"/>
    <w:rsid w:val="00350A6C"/>
    <w:rsid w:val="003529C4"/>
    <w:rsid w:val="003C7997"/>
    <w:rsid w:val="003D49CC"/>
    <w:rsid w:val="003D5A72"/>
    <w:rsid w:val="003D76EB"/>
    <w:rsid w:val="00421730"/>
    <w:rsid w:val="00445299"/>
    <w:rsid w:val="00446DBE"/>
    <w:rsid w:val="00456C1D"/>
    <w:rsid w:val="00477B2C"/>
    <w:rsid w:val="004A5F1F"/>
    <w:rsid w:val="004C1051"/>
    <w:rsid w:val="004C2A92"/>
    <w:rsid w:val="004C2EA9"/>
    <w:rsid w:val="004D05A4"/>
    <w:rsid w:val="00502F21"/>
    <w:rsid w:val="0051584E"/>
    <w:rsid w:val="00517765"/>
    <w:rsid w:val="005337E4"/>
    <w:rsid w:val="00555036"/>
    <w:rsid w:val="00597D86"/>
    <w:rsid w:val="005C4003"/>
    <w:rsid w:val="005D7508"/>
    <w:rsid w:val="005E43D3"/>
    <w:rsid w:val="00614F10"/>
    <w:rsid w:val="00626328"/>
    <w:rsid w:val="0066558B"/>
    <w:rsid w:val="0067256F"/>
    <w:rsid w:val="00673C27"/>
    <w:rsid w:val="006A1CAE"/>
    <w:rsid w:val="006B753E"/>
    <w:rsid w:val="006F5662"/>
    <w:rsid w:val="007016E6"/>
    <w:rsid w:val="00714C66"/>
    <w:rsid w:val="0071500A"/>
    <w:rsid w:val="00751BD1"/>
    <w:rsid w:val="00766E9B"/>
    <w:rsid w:val="007D55AF"/>
    <w:rsid w:val="007E1830"/>
    <w:rsid w:val="008258C9"/>
    <w:rsid w:val="00826511"/>
    <w:rsid w:val="008C2419"/>
    <w:rsid w:val="008E0FCE"/>
    <w:rsid w:val="008E72FC"/>
    <w:rsid w:val="009009D8"/>
    <w:rsid w:val="00922079"/>
    <w:rsid w:val="009635CE"/>
    <w:rsid w:val="00964972"/>
    <w:rsid w:val="00990E22"/>
    <w:rsid w:val="009A121B"/>
    <w:rsid w:val="009D699B"/>
    <w:rsid w:val="00A1374E"/>
    <w:rsid w:val="00A5659F"/>
    <w:rsid w:val="00A66F8C"/>
    <w:rsid w:val="00AC6F1B"/>
    <w:rsid w:val="00B20CF6"/>
    <w:rsid w:val="00B24E4C"/>
    <w:rsid w:val="00B270AE"/>
    <w:rsid w:val="00B2722C"/>
    <w:rsid w:val="00B30602"/>
    <w:rsid w:val="00BE60D4"/>
    <w:rsid w:val="00BE7405"/>
    <w:rsid w:val="00C20D6C"/>
    <w:rsid w:val="00C74228"/>
    <w:rsid w:val="00C8043B"/>
    <w:rsid w:val="00D00C00"/>
    <w:rsid w:val="00D07DC5"/>
    <w:rsid w:val="00D31AA2"/>
    <w:rsid w:val="00D3321F"/>
    <w:rsid w:val="00D56084"/>
    <w:rsid w:val="00D72464"/>
    <w:rsid w:val="00DF2811"/>
    <w:rsid w:val="00E02FFD"/>
    <w:rsid w:val="00E71ED2"/>
    <w:rsid w:val="00E724B2"/>
    <w:rsid w:val="00E768F4"/>
    <w:rsid w:val="00E851EE"/>
    <w:rsid w:val="00E87397"/>
    <w:rsid w:val="00E90E62"/>
    <w:rsid w:val="00EA3E5E"/>
    <w:rsid w:val="00EC60EB"/>
    <w:rsid w:val="00EF4373"/>
    <w:rsid w:val="00F40441"/>
    <w:rsid w:val="00F50EE9"/>
    <w:rsid w:val="00F52E69"/>
    <w:rsid w:val="00F77E4A"/>
    <w:rsid w:val="00FB16E3"/>
    <w:rsid w:val="00FC4955"/>
    <w:rsid w:val="00FD3119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2014-10-01T09:18:00Z</cp:lastPrinted>
  <dcterms:created xsi:type="dcterms:W3CDTF">2023-12-18T14:02:00Z</dcterms:created>
  <dcterms:modified xsi:type="dcterms:W3CDTF">2023-12-27T15:55:00Z</dcterms:modified>
</cp:coreProperties>
</file>