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D744F" w14:textId="77777777" w:rsidR="002F7C6B" w:rsidRDefault="002F7C6B" w:rsidP="002F7C6B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593F8F01" w14:textId="77777777" w:rsidR="00B03C16" w:rsidRDefault="00F60AC9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B03C16" w14:paraId="037BA378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DEC61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24F56" w14:textId="4ADB0CF7" w:rsidR="00B03C16" w:rsidRPr="00181F62" w:rsidRDefault="0006026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0266">
              <w:rPr>
                <w:rFonts w:ascii="Times New Roman" w:hAnsi="Times New Roman"/>
                <w:b/>
                <w:sz w:val="20"/>
                <w:szCs w:val="20"/>
              </w:rPr>
              <w:t>Metodyka pracy urzędnika sądowego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A40B9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1F909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03C16" w14:paraId="1585F79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AD3DD" w14:textId="77777777" w:rsidR="00B03C16" w:rsidRDefault="00F60AC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E91A4" w14:textId="106ADF8E" w:rsidR="00B03C16" w:rsidRDefault="0006026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B03C16" w14:paraId="5302A967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7A8AE" w14:textId="77777777" w:rsidR="00B03C16" w:rsidRDefault="00F60AC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EF2BA" w14:textId="77777777" w:rsidR="00B03C16" w:rsidRDefault="00F60AC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B03C16" w14:paraId="284884E0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9BA79" w14:textId="77777777" w:rsidR="00B03C16" w:rsidRDefault="00F60AC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37691" w14:textId="77777777" w:rsidR="00B03C16" w:rsidRDefault="00F60AC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B03C16" w14:paraId="73E359DB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E43F2" w14:textId="77777777" w:rsidR="00B03C16" w:rsidRDefault="00F60AC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141BB" w14:textId="5DC19CE0" w:rsidR="00B03C16" w:rsidRDefault="00B563F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  <w:r w:rsidR="007C2ABB">
              <w:rPr>
                <w:rFonts w:ascii="Times New Roman" w:hAnsi="Times New Roman"/>
                <w:sz w:val="16"/>
                <w:szCs w:val="16"/>
              </w:rPr>
              <w:t>sądów powszechnych</w:t>
            </w:r>
          </w:p>
        </w:tc>
      </w:tr>
      <w:tr w:rsidR="00B03C16" w14:paraId="0D2BB2C8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B115D" w14:textId="77777777" w:rsidR="00B03C16" w:rsidRDefault="00F60AC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6168C" w14:textId="54F9801D" w:rsidR="00B03C16" w:rsidRDefault="00F60AC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181F62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B03C16" w14:paraId="68A1D700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665CB" w14:textId="77777777" w:rsidR="00B03C16" w:rsidRDefault="00F60AC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C03FD" w14:textId="77777777" w:rsidR="00B03C16" w:rsidRDefault="00F60AC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B03C16" w14:paraId="625F6781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20FE4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85F17" w14:textId="77777777" w:rsidR="00B03C16" w:rsidRDefault="00F60A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4D735" w14:textId="451F080E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181F62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11500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B03C16" w14:paraId="05B5E613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2BD26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D7B4C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46EF02E4" w14:textId="18E5378C" w:rsidR="00181F62" w:rsidRDefault="00181F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EC57C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B177E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0F067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358A9" w14:textId="4AB839C7" w:rsidR="00B03C16" w:rsidRDefault="00F60AC9" w:rsidP="00F60AC9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0,6/0,4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D42E9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C8D43" w14:textId="5CE9E000" w:rsidR="00B03C16" w:rsidRDefault="00181F6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3E1AF" w14:textId="77777777" w:rsidR="001F4B41" w:rsidRDefault="001F4B41"/>
        </w:tc>
      </w:tr>
      <w:tr w:rsidR="00B03C16" w14:paraId="6A84BB98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815CF" w14:textId="77777777" w:rsidR="001F4B41" w:rsidRDefault="001F4B41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974CD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2A4B4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56B21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C1B8D61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BAB82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FA25E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CC4F200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B03C16" w14:paraId="1F347F6B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DAF02" w14:textId="77777777" w:rsidR="00B03C16" w:rsidRDefault="00F60AC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F8BB5" w14:textId="434E2CF8" w:rsidR="00B03C16" w:rsidRDefault="00B03C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F907F" w14:textId="09C41B0B" w:rsidR="00B03C16" w:rsidRDefault="00B03C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7332D" w14:textId="6FD998B4" w:rsidR="00B03C16" w:rsidRDefault="00B03C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00C22" w14:textId="67C67238" w:rsidR="00B03C16" w:rsidRDefault="00F60AC9" w:rsidP="001550A7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E3BB0" w14:textId="1A4AA022" w:rsidR="00B03C16" w:rsidRDefault="00B03C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03C16" w14:paraId="120A912E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8F35A" w14:textId="77777777" w:rsidR="00B03C16" w:rsidRDefault="00F60AC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CA879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80F8F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9C67B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014E2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DDE6B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03C16" w14:paraId="7659DF1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0512D" w14:textId="77777777" w:rsidR="00B03C16" w:rsidRDefault="00F60AC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6FF6C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17E12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E35FD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9CCED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78BC5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03C16" w14:paraId="1CD202CD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FEC49" w14:textId="77777777" w:rsidR="00B03C16" w:rsidRDefault="00F60AC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8AD9E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98567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F95C3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12F68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49340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03C16" w14:paraId="4F51C69E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23263" w14:textId="77777777" w:rsidR="00B03C16" w:rsidRDefault="00F60AC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3D77C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E6984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2D302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5B657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0ED70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550A7" w14:paraId="5C18F0D7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D6894" w14:textId="77777777" w:rsidR="001550A7" w:rsidRDefault="001550A7" w:rsidP="001550A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1ACB0" w14:textId="696C9ACC" w:rsidR="001550A7" w:rsidRDefault="001550A7" w:rsidP="001550A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ABB40" w14:textId="3A9C37A4" w:rsidR="001550A7" w:rsidRDefault="001550A7" w:rsidP="001550A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35/41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E3B85" w14:textId="2985CA96" w:rsidR="001550A7" w:rsidRDefault="001550A7" w:rsidP="001550A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1578F" w14:textId="77777777" w:rsidR="00973508" w:rsidRPr="00973508" w:rsidRDefault="00973508" w:rsidP="0097350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73508">
              <w:rPr>
                <w:rFonts w:ascii="Times New Roman" w:hAnsi="Times New Roman"/>
                <w:sz w:val="16"/>
                <w:szCs w:val="16"/>
              </w:rPr>
              <w:t>Zaliczenie na ocenę - warunkiem uzyskania zaliczenia jest obecność i aktywny udział w zajęciach. Na ocenę końcową składają się oceny cząstkowe z:</w:t>
            </w:r>
          </w:p>
          <w:p w14:paraId="47A8B289" w14:textId="77777777" w:rsidR="00973508" w:rsidRPr="00973508" w:rsidRDefault="00973508" w:rsidP="0097350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73508">
              <w:rPr>
                <w:rFonts w:ascii="Times New Roman" w:hAnsi="Times New Roman"/>
                <w:sz w:val="16"/>
                <w:szCs w:val="16"/>
              </w:rPr>
              <w:t>1) aktywnego udziału w dyskusji na temat danego zagadnienia (wymagane min. 5 pkt, a max. liczba pkt 10),</w:t>
            </w:r>
          </w:p>
          <w:p w14:paraId="2DD60458" w14:textId="77777777" w:rsidR="00973508" w:rsidRPr="00973508" w:rsidRDefault="00973508" w:rsidP="0097350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73508">
              <w:rPr>
                <w:rFonts w:ascii="Times New Roman" w:hAnsi="Times New Roman"/>
                <w:sz w:val="16"/>
                <w:szCs w:val="16"/>
              </w:rPr>
              <w:t>2) przedstawienia przygotowywanego indywidualnie lub w zespole zagadnienia (wymagane min. 5 pkt, a max. liczba pkt 10).</w:t>
            </w:r>
          </w:p>
          <w:p w14:paraId="06715DE4" w14:textId="77777777" w:rsidR="00973508" w:rsidRPr="00973508" w:rsidRDefault="00973508" w:rsidP="0097350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73508">
              <w:rPr>
                <w:rFonts w:ascii="Times New Roman" w:hAnsi="Times New Roman"/>
                <w:sz w:val="16"/>
                <w:szCs w:val="16"/>
              </w:rPr>
              <w:t>Łącznie można uzyskać maksymalnie 20 punktów:</w:t>
            </w:r>
          </w:p>
          <w:p w14:paraId="462BB6F7" w14:textId="77777777" w:rsidR="00973508" w:rsidRPr="00973508" w:rsidRDefault="00973508" w:rsidP="0097350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73508">
              <w:rPr>
                <w:rFonts w:ascii="Times New Roman" w:hAnsi="Times New Roman"/>
                <w:sz w:val="16"/>
                <w:szCs w:val="16"/>
              </w:rPr>
              <w:t>Ocena bdb 19 - 20 pkt</w:t>
            </w:r>
          </w:p>
          <w:p w14:paraId="1616F1FB" w14:textId="77777777" w:rsidR="00973508" w:rsidRPr="00973508" w:rsidRDefault="00973508" w:rsidP="0097350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73508">
              <w:rPr>
                <w:rFonts w:ascii="Times New Roman" w:hAnsi="Times New Roman"/>
                <w:sz w:val="16"/>
                <w:szCs w:val="16"/>
              </w:rPr>
              <w:t>Ocena db+</w:t>
            </w:r>
            <w:r w:rsidRPr="00973508">
              <w:rPr>
                <w:rFonts w:ascii="Times New Roman" w:hAnsi="Times New Roman"/>
                <w:sz w:val="16"/>
                <w:szCs w:val="16"/>
              </w:rPr>
              <w:tab/>
              <w:t xml:space="preserve"> 17 - 18 pkt</w:t>
            </w:r>
          </w:p>
          <w:p w14:paraId="094DF245" w14:textId="77777777" w:rsidR="00973508" w:rsidRPr="00973508" w:rsidRDefault="00973508" w:rsidP="0097350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73508">
              <w:rPr>
                <w:rFonts w:ascii="Times New Roman" w:hAnsi="Times New Roman"/>
                <w:sz w:val="16"/>
                <w:szCs w:val="16"/>
              </w:rPr>
              <w:t>Ocena db</w:t>
            </w:r>
            <w:r w:rsidRPr="00973508">
              <w:rPr>
                <w:rFonts w:ascii="Times New Roman" w:hAnsi="Times New Roman"/>
                <w:sz w:val="16"/>
                <w:szCs w:val="16"/>
              </w:rPr>
              <w:tab/>
              <w:t xml:space="preserve"> 15 - 16 pkt</w:t>
            </w:r>
          </w:p>
          <w:p w14:paraId="0E53EA81" w14:textId="77777777" w:rsidR="00973508" w:rsidRPr="00973508" w:rsidRDefault="00973508" w:rsidP="0097350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73508">
              <w:rPr>
                <w:rFonts w:ascii="Times New Roman" w:hAnsi="Times New Roman"/>
                <w:sz w:val="16"/>
                <w:szCs w:val="16"/>
              </w:rPr>
              <w:t>Ocena dst+ 13 - 14 pkt</w:t>
            </w:r>
          </w:p>
          <w:p w14:paraId="44581B7F" w14:textId="77777777" w:rsidR="00973508" w:rsidRPr="00973508" w:rsidRDefault="00973508" w:rsidP="0097350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73508">
              <w:rPr>
                <w:rFonts w:ascii="Times New Roman" w:hAnsi="Times New Roman"/>
                <w:sz w:val="16"/>
                <w:szCs w:val="16"/>
              </w:rPr>
              <w:t>Ocena dst</w:t>
            </w:r>
            <w:r w:rsidRPr="00973508">
              <w:rPr>
                <w:rFonts w:ascii="Times New Roman" w:hAnsi="Times New Roman"/>
                <w:sz w:val="16"/>
                <w:szCs w:val="16"/>
              </w:rPr>
              <w:tab/>
              <w:t>10 - 12 pkt</w:t>
            </w:r>
          </w:p>
          <w:p w14:paraId="699E6323" w14:textId="0323BFAA" w:rsidR="001550A7" w:rsidRDefault="00973508" w:rsidP="0097350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73508">
              <w:rPr>
                <w:rFonts w:ascii="Times New Roman" w:hAnsi="Times New Roman"/>
                <w:sz w:val="16"/>
                <w:szCs w:val="16"/>
              </w:rPr>
              <w:t>Ocena ndst  0 -  9 pkt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E1F6F" w14:textId="3BEDF69E" w:rsidR="001550A7" w:rsidRDefault="001550A7" w:rsidP="001550A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1550A7" w14:paraId="68D2CD23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D6ADF" w14:textId="77777777" w:rsidR="001550A7" w:rsidRDefault="001550A7" w:rsidP="001550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9FA07" w14:textId="12F53C09" w:rsidR="001550A7" w:rsidRPr="001550A7" w:rsidRDefault="001550A7" w:rsidP="001550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1550A7">
              <w:rPr>
                <w:rFonts w:ascii="Times New Roman" w:hAnsi="Times New Roman"/>
                <w:b/>
                <w:bCs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9B2AF" w14:textId="650CEE66" w:rsidR="001550A7" w:rsidRPr="001550A7" w:rsidRDefault="001550A7" w:rsidP="001550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1550A7">
              <w:rPr>
                <w:rFonts w:ascii="Times New Roman" w:hAnsi="Times New Roman"/>
                <w:b/>
                <w:bCs/>
                <w:sz w:val="14"/>
                <w:szCs w:val="14"/>
              </w:rPr>
              <w:t>35/41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8E319" w14:textId="3C22A3AF" w:rsidR="001550A7" w:rsidRPr="001550A7" w:rsidRDefault="001550A7" w:rsidP="001550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1550A7">
              <w:rPr>
                <w:rFonts w:ascii="Times New Roman" w:hAnsi="Times New Roman"/>
                <w:b/>
                <w:bCs/>
                <w:sz w:val="14"/>
                <w:szCs w:val="14"/>
              </w:rPr>
              <w:t>15/9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D3C48" w14:textId="77777777" w:rsidR="001550A7" w:rsidRDefault="001550A7" w:rsidP="001550A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E55EB" w14:textId="77777777" w:rsidR="001550A7" w:rsidRDefault="001550A7" w:rsidP="001550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30850" w14:textId="77777777" w:rsidR="001550A7" w:rsidRDefault="001550A7" w:rsidP="001550A7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100 %</w:t>
            </w:r>
          </w:p>
        </w:tc>
      </w:tr>
      <w:tr w:rsidR="0094775D" w14:paraId="2AFF41C3" w14:textId="77777777" w:rsidTr="00374775">
        <w:tblPrEx>
          <w:tblLook w:val="0000" w:firstRow="0" w:lastRow="0" w:firstColumn="0" w:lastColumn="0" w:noHBand="0" w:noVBand="0"/>
        </w:tblPrEx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68618" w14:textId="77777777" w:rsidR="0094775D" w:rsidRDefault="0094775D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30EE1" w14:textId="77777777" w:rsidR="0094775D" w:rsidRDefault="0094775D" w:rsidP="003747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A9E7E24" w14:textId="77777777" w:rsidR="0094775D" w:rsidRDefault="0094775D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L. p.</w:t>
            </w:r>
          </w:p>
          <w:p w14:paraId="5D5A11F4" w14:textId="77777777" w:rsidR="0094775D" w:rsidRDefault="0094775D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FA68A" w14:textId="77777777" w:rsidR="0094775D" w:rsidRDefault="0094775D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4E15C" w14:textId="77777777" w:rsidR="0094775D" w:rsidRDefault="0094775D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66F79" w14:textId="77777777" w:rsidR="0094775D" w:rsidRDefault="0094775D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94775D" w:rsidRPr="00E339E4" w14:paraId="4BEFF390" w14:textId="77777777" w:rsidTr="00374775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A9049" w14:textId="77777777" w:rsidR="0094775D" w:rsidRPr="00E339E4" w:rsidRDefault="0094775D" w:rsidP="003747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7CE0E11" w14:textId="77777777" w:rsidR="0094775D" w:rsidRPr="00E339E4" w:rsidRDefault="0094775D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39E4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EA24D" w14:textId="77777777" w:rsidR="0094775D" w:rsidRPr="00E339E4" w:rsidRDefault="0094775D" w:rsidP="00374775">
            <w:pPr>
              <w:pStyle w:val="Standard"/>
              <w:spacing w:after="0" w:line="240" w:lineRule="auto"/>
              <w:jc w:val="center"/>
            </w:pPr>
            <w:r w:rsidRPr="00E339E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5550A" w14:textId="557B088A" w:rsidR="0094775D" w:rsidRPr="00E339E4" w:rsidRDefault="0094775D" w:rsidP="00374775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E339E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Zna i rozumie uwarunkowania prawno-organizacyjne związane z </w:t>
            </w:r>
            <w:r w:rsidR="00712082" w:rsidRPr="00712082">
              <w:rPr>
                <w:rFonts w:ascii="Times New Roman" w:hAnsi="Times New Roman"/>
                <w:color w:val="auto"/>
                <w:sz w:val="16"/>
                <w:szCs w:val="16"/>
              </w:rPr>
              <w:t>prac</w:t>
            </w:r>
            <w:r w:rsidR="00712082">
              <w:rPr>
                <w:rFonts w:ascii="Times New Roman" w:hAnsi="Times New Roman"/>
                <w:color w:val="auto"/>
                <w:sz w:val="16"/>
                <w:szCs w:val="16"/>
              </w:rPr>
              <w:t>ą</w:t>
            </w:r>
            <w:r w:rsidR="00712082" w:rsidRPr="00712082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urzędnika sądowego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8DF4B" w14:textId="77777777" w:rsidR="0094775D" w:rsidRPr="00E339E4" w:rsidRDefault="0094775D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39E4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8B0F85" w14:textId="77777777" w:rsidR="0094775D" w:rsidRDefault="0094775D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CDF41E6" w14:textId="0357FBCA" w:rsidR="0094775D" w:rsidRPr="00E339E4" w:rsidRDefault="00AC45E9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94775D" w:rsidRPr="00E339E4" w14:paraId="0B042AC5" w14:textId="77777777" w:rsidTr="00374775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FC170" w14:textId="77777777" w:rsidR="0094775D" w:rsidRPr="00E339E4" w:rsidRDefault="0094775D" w:rsidP="0037477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CD5A2" w14:textId="77777777" w:rsidR="0094775D" w:rsidRPr="00E339E4" w:rsidRDefault="0094775D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E339E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C6990" w14:textId="5DCB5405" w:rsidR="0094775D" w:rsidRPr="00651006" w:rsidRDefault="0094775D" w:rsidP="00374775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51006">
              <w:rPr>
                <w:rFonts w:ascii="Times New Roman" w:hAnsi="Times New Roman"/>
                <w:sz w:val="16"/>
                <w:szCs w:val="16"/>
              </w:rPr>
              <w:t xml:space="preserve">Zna i rozumie współczesne metody i techniki </w:t>
            </w:r>
            <w:r w:rsidR="00712082" w:rsidRPr="00712082">
              <w:rPr>
                <w:rFonts w:ascii="Times New Roman" w:hAnsi="Times New Roman"/>
                <w:sz w:val="16"/>
                <w:szCs w:val="16"/>
              </w:rPr>
              <w:t>pracy urzędnika sądowego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A9E9D" w14:textId="77777777" w:rsidR="0094775D" w:rsidRPr="00651006" w:rsidRDefault="0094775D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1006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3DD0E" w14:textId="77777777" w:rsidR="0094775D" w:rsidRPr="00E339E4" w:rsidRDefault="0094775D" w:rsidP="00374775"/>
        </w:tc>
      </w:tr>
      <w:tr w:rsidR="0094775D" w14:paraId="49156687" w14:textId="77777777" w:rsidTr="00374775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98263" w14:textId="77777777" w:rsidR="0094775D" w:rsidRDefault="0094775D" w:rsidP="003747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E3BD9FE" w14:textId="77777777" w:rsidR="0094775D" w:rsidRDefault="0094775D" w:rsidP="00374775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6D0CB" w14:textId="77777777" w:rsidR="0094775D" w:rsidRDefault="0094775D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4EEB0" w14:textId="77777777" w:rsidR="0094775D" w:rsidRPr="00651006" w:rsidRDefault="0094775D" w:rsidP="00374775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51006">
              <w:rPr>
                <w:rFonts w:ascii="Times New Roman" w:hAnsi="Times New Roman"/>
                <w:sz w:val="16"/>
                <w:szCs w:val="16"/>
              </w:rPr>
              <w:t xml:space="preserve">Potrafi prawidłowo posługiwać się regulacjami prawnymi oraz  wykorzystać posiadaną wiedzę  </w:t>
            </w:r>
          </w:p>
          <w:p w14:paraId="50E5A1D7" w14:textId="408DD358" w:rsidR="0094775D" w:rsidRPr="00651006" w:rsidRDefault="0094775D" w:rsidP="00374775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51006">
              <w:rPr>
                <w:rFonts w:ascii="Times New Roman" w:hAnsi="Times New Roman"/>
                <w:sz w:val="16"/>
                <w:szCs w:val="16"/>
              </w:rPr>
              <w:t xml:space="preserve">w </w:t>
            </w:r>
            <w:r w:rsidR="00712A11">
              <w:rPr>
                <w:rFonts w:ascii="Times New Roman" w:hAnsi="Times New Roman"/>
                <w:sz w:val="16"/>
                <w:szCs w:val="16"/>
              </w:rPr>
              <w:t xml:space="preserve">realizacji zadań </w:t>
            </w:r>
            <w:r w:rsidR="0093682B" w:rsidRPr="0093682B">
              <w:rPr>
                <w:rFonts w:ascii="Times New Roman" w:hAnsi="Times New Roman"/>
                <w:sz w:val="16"/>
                <w:szCs w:val="16"/>
              </w:rPr>
              <w:t>urzędnika sądowego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C67BD" w14:textId="77777777" w:rsidR="0094775D" w:rsidRDefault="0094775D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1006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56418B75" w14:textId="0D3C7F30" w:rsidR="00712A11" w:rsidRPr="00651006" w:rsidRDefault="00712A11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K_U11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FDCC6" w14:textId="77777777" w:rsidR="0094775D" w:rsidRDefault="0094775D" w:rsidP="00374775"/>
        </w:tc>
      </w:tr>
      <w:tr w:rsidR="0094775D" w14:paraId="348B9D51" w14:textId="77777777" w:rsidTr="00374775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B37A3" w14:textId="77777777" w:rsidR="0094775D" w:rsidRDefault="0094775D" w:rsidP="0037477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245F4" w14:textId="77777777" w:rsidR="0094775D" w:rsidRDefault="0094775D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25E09" w14:textId="1A72298D" w:rsidR="0094775D" w:rsidRPr="00651006" w:rsidRDefault="0094775D" w:rsidP="00374775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5100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Umie dokonać identyfikacji różnych czynników i uwarunkowań warunkujących poprawność </w:t>
            </w:r>
            <w:r w:rsidR="0093682B" w:rsidRPr="0093682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pracy urzędnika sądowego</w:t>
            </w:r>
            <w:r w:rsidR="006A1CB5" w:rsidRPr="00837E2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</w:t>
            </w:r>
            <w:r w:rsidR="006A1CB5" w:rsidRPr="00837E2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w różnych uwarunkowaniach funkcjonowania państwa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E422F" w14:textId="36751CBA" w:rsidR="00EE4A83" w:rsidRPr="00651006" w:rsidRDefault="0094775D" w:rsidP="006423D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1006">
              <w:rPr>
                <w:rFonts w:ascii="Times New Roman" w:hAnsi="Times New Roman"/>
                <w:sz w:val="16"/>
                <w:szCs w:val="16"/>
              </w:rPr>
              <w:t xml:space="preserve">K_U08 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DC06B" w14:textId="77777777" w:rsidR="0094775D" w:rsidRDefault="0094775D" w:rsidP="00374775"/>
        </w:tc>
      </w:tr>
      <w:tr w:rsidR="0048430C" w14:paraId="7E957BCC" w14:textId="77777777" w:rsidTr="00374775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FBB07" w14:textId="77777777" w:rsidR="0048430C" w:rsidRDefault="0048430C" w:rsidP="0037477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6D42F" w14:textId="6C051E9A" w:rsidR="0048430C" w:rsidRDefault="0048430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6E458" w14:textId="451ECB60" w:rsidR="0048430C" w:rsidRPr="00651006" w:rsidRDefault="0048430C" w:rsidP="00374775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48430C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Potrafi przeprowadzić pogłębioną analizę problemów związanych z 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codziennym </w:t>
            </w:r>
            <w:r w:rsidRPr="0048430C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funkcjonowaniem urzędnika sądowego i na tej podstawie zaproponować  racjonalne rozwiązania poprawiające efektywność działania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2D292" w14:textId="6E7BBF6B" w:rsidR="0048430C" w:rsidRPr="00651006" w:rsidRDefault="0048430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4F346" w14:textId="77777777" w:rsidR="0048430C" w:rsidRDefault="0048430C" w:rsidP="00374775"/>
        </w:tc>
      </w:tr>
      <w:tr w:rsidR="0094775D" w14:paraId="2B04C5BF" w14:textId="77777777" w:rsidTr="00374775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C5B82" w14:textId="77777777" w:rsidR="0094775D" w:rsidRDefault="0094775D" w:rsidP="003747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35F70E1" w14:textId="77777777" w:rsidR="0094775D" w:rsidRDefault="0094775D" w:rsidP="00374775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A3BBB" w14:textId="77777777" w:rsidR="0094775D" w:rsidRDefault="0094775D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26686" w14:textId="27A9BFE8" w:rsidR="0094775D" w:rsidRPr="00651006" w:rsidRDefault="0094775D" w:rsidP="00374775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5100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Jest gotowy do pracy w zespole zadaniowym</w:t>
            </w:r>
            <w:r w:rsidRPr="00712A1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</w:t>
            </w:r>
            <w:r w:rsidR="00712A11" w:rsidRPr="00712A1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realiz</w:t>
            </w:r>
            <w:r w:rsidR="00712A1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ującym złożone zadania urzędnicze sądów powszechnych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40A9B" w14:textId="77777777" w:rsidR="0094775D" w:rsidRPr="00651006" w:rsidRDefault="0094775D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1006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7B3AE" w14:textId="77777777" w:rsidR="0094775D" w:rsidRDefault="0094775D" w:rsidP="00374775"/>
        </w:tc>
      </w:tr>
      <w:tr w:rsidR="0094775D" w14:paraId="65BD74BF" w14:textId="77777777" w:rsidTr="00374775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2F851" w14:textId="77777777" w:rsidR="0094775D" w:rsidRDefault="0094775D" w:rsidP="0037477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D3AA7" w14:textId="77777777" w:rsidR="0094775D" w:rsidRDefault="0094775D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002FD" w14:textId="143B897D" w:rsidR="0094775D" w:rsidRPr="00651006" w:rsidRDefault="0094775D" w:rsidP="00374775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51006">
              <w:rPr>
                <w:rFonts w:ascii="Times New Roman" w:hAnsi="Times New Roman"/>
                <w:sz w:val="16"/>
                <w:szCs w:val="16"/>
              </w:rPr>
              <w:t xml:space="preserve">Jest gotowy do samodzielnego działania jako pracownik administracji sądowej, a na podstawie analizy dokumentacji potrafi </w:t>
            </w:r>
            <w:r w:rsidR="00712A11">
              <w:rPr>
                <w:rFonts w:ascii="Times New Roman" w:hAnsi="Times New Roman"/>
                <w:sz w:val="16"/>
                <w:szCs w:val="16"/>
              </w:rPr>
              <w:t>wspomagać pracę sędziego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F9A73" w14:textId="77777777" w:rsidR="0094775D" w:rsidRPr="00651006" w:rsidRDefault="0094775D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1006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4EEE5" w14:textId="77777777" w:rsidR="0094775D" w:rsidRDefault="0094775D" w:rsidP="00374775"/>
        </w:tc>
      </w:tr>
      <w:tr w:rsidR="0094775D" w14:paraId="2B925F9A" w14:textId="77777777" w:rsidTr="00374775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4AE03" w14:textId="77777777" w:rsidR="0094775D" w:rsidRDefault="0094775D" w:rsidP="0037477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46EC5" w14:textId="77777777" w:rsidR="0094775D" w:rsidRDefault="0094775D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A78EB" w14:textId="062BC6ED" w:rsidR="00CE530C" w:rsidRPr="00651006" w:rsidRDefault="0094775D" w:rsidP="00374775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51006">
              <w:rPr>
                <w:rFonts w:ascii="Times New Roman" w:hAnsi="Times New Roman"/>
                <w:sz w:val="16"/>
                <w:szCs w:val="16"/>
              </w:rPr>
              <w:t xml:space="preserve">Jest przygotowany do odpowiedzialnego sporządzającego projektów pism procesowych z zachowaniem wartości etycznych pracownika administracji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DCB3B" w14:textId="77777777" w:rsidR="0094775D" w:rsidRPr="00651006" w:rsidRDefault="0094775D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1006"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278A53A7" w14:textId="77777777" w:rsidR="0094775D" w:rsidRPr="00651006" w:rsidRDefault="0094775D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1006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7F082" w14:textId="77777777" w:rsidR="0094775D" w:rsidRDefault="0094775D" w:rsidP="00374775"/>
        </w:tc>
      </w:tr>
    </w:tbl>
    <w:p w14:paraId="4451C49E" w14:textId="77777777" w:rsidR="002F6EAB" w:rsidRDefault="002F6EAB" w:rsidP="002F6EAB">
      <w:pPr>
        <w:pStyle w:val="Standard"/>
        <w:jc w:val="center"/>
        <w:rPr>
          <w:rFonts w:ascii="Times New Roman" w:hAnsi="Times New Roman"/>
          <w:b/>
          <w:bCs/>
        </w:rPr>
      </w:pPr>
    </w:p>
    <w:p w14:paraId="29C2F55D" w14:textId="547C6C40" w:rsidR="002F6EAB" w:rsidRDefault="002F6EAB" w:rsidP="002F6EAB">
      <w:pPr>
        <w:pStyle w:val="Standard"/>
        <w:jc w:val="center"/>
        <w:rPr>
          <w:rFonts w:ascii="Times New Roman" w:hAnsi="Times New Roman"/>
          <w:b/>
          <w:bCs/>
        </w:rPr>
      </w:pPr>
      <w:r w:rsidRPr="002B53C0">
        <w:rPr>
          <w:rFonts w:ascii="Times New Roman" w:hAnsi="Times New Roman"/>
          <w:b/>
          <w:bCs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4"/>
        <w:gridCol w:w="6296"/>
      </w:tblGrid>
      <w:tr w:rsidR="002F6EAB" w:rsidRPr="00F963EF" w14:paraId="1EBECBC4" w14:textId="77777777" w:rsidTr="003E46C3">
        <w:tc>
          <w:tcPr>
            <w:tcW w:w="2764" w:type="dxa"/>
          </w:tcPr>
          <w:p w14:paraId="4FDA5742" w14:textId="77777777" w:rsidR="002F6EAB" w:rsidRPr="00F963EF" w:rsidRDefault="002F6EAB" w:rsidP="003747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296" w:type="dxa"/>
          </w:tcPr>
          <w:p w14:paraId="06524F74" w14:textId="77777777" w:rsidR="002F6EAB" w:rsidRPr="00F963EF" w:rsidRDefault="002F6EAB" w:rsidP="00374775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2F6EAB" w:rsidRPr="00F963EF" w14:paraId="4961BF34" w14:textId="77777777" w:rsidTr="003E46C3">
        <w:tc>
          <w:tcPr>
            <w:tcW w:w="2764" w:type="dxa"/>
          </w:tcPr>
          <w:p w14:paraId="189BE1A4" w14:textId="1969D1F4" w:rsidR="002F6EAB" w:rsidRPr="00414EE1" w:rsidRDefault="003E46C3" w:rsidP="0037477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296" w:type="dxa"/>
          </w:tcPr>
          <w:p w14:paraId="2F2C1656" w14:textId="7FE2C311" w:rsidR="002F6EAB" w:rsidRPr="00732EBB" w:rsidRDefault="002F6EAB" w:rsidP="00BF5456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>Praca</w:t>
            </w:r>
            <w:r w:rsidR="00AD20B6">
              <w:rPr>
                <w:bCs/>
                <w:sz w:val="18"/>
                <w:szCs w:val="18"/>
              </w:rPr>
              <w:t xml:space="preserve"> indywidualna </w:t>
            </w:r>
            <w:r w:rsidR="00BF5456">
              <w:rPr>
                <w:bCs/>
                <w:sz w:val="18"/>
                <w:szCs w:val="18"/>
              </w:rPr>
              <w:t>lub</w:t>
            </w:r>
            <w:r w:rsidRPr="00732EBB">
              <w:rPr>
                <w:bCs/>
                <w:sz w:val="18"/>
                <w:szCs w:val="18"/>
              </w:rPr>
              <w:t xml:space="preserve"> w grupach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2F6EAB" w:rsidRPr="00F963EF" w14:paraId="497AB159" w14:textId="77777777" w:rsidTr="003E46C3">
        <w:tc>
          <w:tcPr>
            <w:tcW w:w="9060" w:type="dxa"/>
            <w:gridSpan w:val="2"/>
          </w:tcPr>
          <w:p w14:paraId="45F0FF30" w14:textId="77777777" w:rsidR="002F6EAB" w:rsidRPr="00F963EF" w:rsidRDefault="002F6EAB" w:rsidP="00374775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2F6EAB" w:rsidRPr="00F963EF" w14:paraId="1D77F34E" w14:textId="77777777" w:rsidTr="003E46C3">
        <w:tc>
          <w:tcPr>
            <w:tcW w:w="9060" w:type="dxa"/>
            <w:gridSpan w:val="2"/>
          </w:tcPr>
          <w:p w14:paraId="7F9595B3" w14:textId="214CAB36" w:rsidR="00EE4F8B" w:rsidRPr="00871CB4" w:rsidRDefault="00255206" w:rsidP="00871FC9">
            <w:pPr>
              <w:pStyle w:val="Nagwek4"/>
              <w:numPr>
                <w:ilvl w:val="0"/>
                <w:numId w:val="1"/>
              </w:numPr>
              <w:rPr>
                <w:b w:val="0"/>
                <w:sz w:val="20"/>
                <w:szCs w:val="20"/>
              </w:rPr>
            </w:pPr>
            <w:r w:rsidRPr="00871CB4">
              <w:rPr>
                <w:b w:val="0"/>
                <w:sz w:val="20"/>
                <w:szCs w:val="20"/>
              </w:rPr>
              <w:t>Zakres c</w:t>
            </w:r>
            <w:r w:rsidR="000F0884" w:rsidRPr="00871CB4">
              <w:rPr>
                <w:b w:val="0"/>
                <w:sz w:val="20"/>
                <w:szCs w:val="20"/>
              </w:rPr>
              <w:t xml:space="preserve">zynności urzędnika sądowego w świetle przepisów zarządzenia </w:t>
            </w:r>
            <w:r w:rsidR="00EE4F8B" w:rsidRPr="00871CB4">
              <w:rPr>
                <w:b w:val="0"/>
                <w:sz w:val="20"/>
                <w:szCs w:val="20"/>
              </w:rPr>
              <w:t>Ministra Sprawiedliwości o o</w:t>
            </w:r>
            <w:r w:rsidR="00EE4F8B" w:rsidRPr="00871CB4">
              <w:rPr>
                <w:rStyle w:val="ng-binding"/>
                <w:b w:val="0"/>
                <w:sz w:val="20"/>
                <w:szCs w:val="20"/>
              </w:rPr>
              <w:t>rganizacji i zakresie działania sekretariatów sądowych oraz innych działów administracji sądowej.</w:t>
            </w:r>
            <w:r w:rsidR="0021046E">
              <w:rPr>
                <w:rStyle w:val="ng-binding"/>
                <w:b w:val="0"/>
                <w:sz w:val="20"/>
                <w:szCs w:val="20"/>
              </w:rPr>
              <w:t xml:space="preserve"> Podległość służbowa.</w:t>
            </w:r>
            <w:r w:rsidR="00FD6242">
              <w:rPr>
                <w:rStyle w:val="ng-binding"/>
                <w:b w:val="0"/>
                <w:sz w:val="20"/>
                <w:szCs w:val="20"/>
              </w:rPr>
              <w:t xml:space="preserve"> Etyka urzędnicza.</w:t>
            </w:r>
          </w:p>
          <w:p w14:paraId="02F2862B" w14:textId="008CC752" w:rsidR="002F6EAB" w:rsidRPr="00871CB4" w:rsidRDefault="00AD20B6" w:rsidP="00036A52">
            <w:pPr>
              <w:pStyle w:val="Nagwek4"/>
              <w:numPr>
                <w:ilvl w:val="0"/>
                <w:numId w:val="1"/>
              </w:numPr>
              <w:rPr>
                <w:b w:val="0"/>
                <w:sz w:val="20"/>
                <w:szCs w:val="20"/>
              </w:rPr>
            </w:pPr>
            <w:r w:rsidRPr="00871CB4">
              <w:rPr>
                <w:b w:val="0"/>
                <w:sz w:val="20"/>
                <w:szCs w:val="20"/>
              </w:rPr>
              <w:t>Przyjmowanie i wysyłanie korespondencji sądowej.</w:t>
            </w:r>
          </w:p>
          <w:p w14:paraId="33C73C47" w14:textId="2EC773A9" w:rsidR="005E18FD" w:rsidRPr="00871CB4" w:rsidRDefault="005E18FD" w:rsidP="00036A52">
            <w:pPr>
              <w:pStyle w:val="Nagwek4"/>
              <w:numPr>
                <w:ilvl w:val="0"/>
                <w:numId w:val="1"/>
              </w:numPr>
              <w:rPr>
                <w:b w:val="0"/>
                <w:sz w:val="20"/>
                <w:szCs w:val="20"/>
              </w:rPr>
            </w:pPr>
            <w:r w:rsidRPr="00871CB4">
              <w:rPr>
                <w:b w:val="0"/>
                <w:sz w:val="20"/>
                <w:szCs w:val="20"/>
              </w:rPr>
              <w:t>Czynności wstępne po wypłynięciu pisma.</w:t>
            </w:r>
          </w:p>
          <w:p w14:paraId="1EC21F8A" w14:textId="1E512E40" w:rsidR="00C27C62" w:rsidRDefault="00C27C62" w:rsidP="00036A52">
            <w:pPr>
              <w:pStyle w:val="Nagwek4"/>
              <w:numPr>
                <w:ilvl w:val="0"/>
                <w:numId w:val="1"/>
              </w:numPr>
              <w:rPr>
                <w:b w:val="0"/>
                <w:sz w:val="20"/>
                <w:szCs w:val="20"/>
              </w:rPr>
            </w:pPr>
            <w:r w:rsidRPr="00871CB4">
              <w:rPr>
                <w:b w:val="0"/>
                <w:sz w:val="20"/>
                <w:szCs w:val="20"/>
              </w:rPr>
              <w:t>Zakładanie i prowadzenia akt sądowych.</w:t>
            </w:r>
          </w:p>
          <w:p w14:paraId="156FD949" w14:textId="560D4E7D" w:rsidR="00930098" w:rsidRPr="00930098" w:rsidRDefault="00930098" w:rsidP="00036A52">
            <w:pPr>
              <w:pStyle w:val="Nagwek4"/>
              <w:numPr>
                <w:ilvl w:val="0"/>
                <w:numId w:val="1"/>
              </w:numPr>
              <w:rPr>
                <w:b w:val="0"/>
                <w:sz w:val="20"/>
                <w:szCs w:val="20"/>
              </w:rPr>
            </w:pPr>
            <w:r w:rsidRPr="00930098">
              <w:rPr>
                <w:b w:val="0"/>
                <w:sz w:val="20"/>
                <w:szCs w:val="20"/>
              </w:rPr>
              <w:lastRenderedPageBreak/>
              <w:t xml:space="preserve">Czynności związane z wykonywaniem zarządzeń sędziego. Przygotowanie przez studentów, przedstawienie i omówienie </w:t>
            </w:r>
            <w:r w:rsidR="005C1EEF">
              <w:rPr>
                <w:b w:val="0"/>
                <w:sz w:val="20"/>
                <w:szCs w:val="20"/>
              </w:rPr>
              <w:t xml:space="preserve">projektów </w:t>
            </w:r>
            <w:r w:rsidRPr="00930098">
              <w:rPr>
                <w:b w:val="0"/>
                <w:sz w:val="20"/>
                <w:szCs w:val="20"/>
              </w:rPr>
              <w:t>pism do stron.</w:t>
            </w:r>
          </w:p>
          <w:p w14:paraId="6091A814" w14:textId="2C4D5AE3" w:rsidR="00AD20B6" w:rsidRPr="00871CB4" w:rsidRDefault="00F43550" w:rsidP="00036A52">
            <w:pPr>
              <w:pStyle w:val="Nagwek4"/>
              <w:numPr>
                <w:ilvl w:val="0"/>
                <w:numId w:val="1"/>
              </w:numPr>
              <w:rPr>
                <w:b w:val="0"/>
                <w:sz w:val="20"/>
                <w:szCs w:val="20"/>
              </w:rPr>
            </w:pPr>
            <w:r w:rsidRPr="00871CB4">
              <w:rPr>
                <w:b w:val="0"/>
                <w:sz w:val="20"/>
                <w:szCs w:val="20"/>
              </w:rPr>
              <w:t>Sporządzanie wokandy</w:t>
            </w:r>
            <w:r w:rsidR="00A31774" w:rsidRPr="00871CB4">
              <w:rPr>
                <w:b w:val="0"/>
                <w:sz w:val="20"/>
                <w:szCs w:val="20"/>
              </w:rPr>
              <w:t xml:space="preserve"> w postaci papierowej i w postaci elektronicznej.</w:t>
            </w:r>
          </w:p>
          <w:p w14:paraId="2EA47182" w14:textId="1CEC7CF2" w:rsidR="00A31774" w:rsidRPr="00871CB4" w:rsidRDefault="00A31774" w:rsidP="00036A52">
            <w:pPr>
              <w:pStyle w:val="Nagwek4"/>
              <w:numPr>
                <w:ilvl w:val="0"/>
                <w:numId w:val="1"/>
              </w:numPr>
              <w:rPr>
                <w:b w:val="0"/>
                <w:sz w:val="20"/>
                <w:szCs w:val="20"/>
              </w:rPr>
            </w:pPr>
            <w:r w:rsidRPr="00871CB4">
              <w:rPr>
                <w:b w:val="0"/>
                <w:sz w:val="20"/>
                <w:szCs w:val="20"/>
              </w:rPr>
              <w:t>Sporządzanie protokołu rozprawy w sprawie karnej.</w:t>
            </w:r>
            <w:r w:rsidR="005C1EEF">
              <w:rPr>
                <w:b w:val="0"/>
                <w:sz w:val="20"/>
                <w:szCs w:val="20"/>
              </w:rPr>
              <w:t xml:space="preserve"> </w:t>
            </w:r>
            <w:r w:rsidR="005C1EEF" w:rsidRPr="00930098">
              <w:rPr>
                <w:b w:val="0"/>
                <w:sz w:val="20"/>
                <w:szCs w:val="20"/>
              </w:rPr>
              <w:t xml:space="preserve">Przygotowanie przez studentów, przedstawienie i omówienie </w:t>
            </w:r>
            <w:r w:rsidR="005C1EEF">
              <w:rPr>
                <w:b w:val="0"/>
                <w:sz w:val="20"/>
                <w:szCs w:val="20"/>
              </w:rPr>
              <w:t>projektów protokołów.</w:t>
            </w:r>
          </w:p>
          <w:p w14:paraId="5A4C338C" w14:textId="25103FEF" w:rsidR="00A31774" w:rsidRPr="00871CB4" w:rsidRDefault="00A31774" w:rsidP="00036A52">
            <w:pPr>
              <w:pStyle w:val="Nagwek4"/>
              <w:numPr>
                <w:ilvl w:val="0"/>
                <w:numId w:val="1"/>
              </w:numPr>
              <w:rPr>
                <w:b w:val="0"/>
                <w:sz w:val="20"/>
                <w:szCs w:val="20"/>
              </w:rPr>
            </w:pPr>
            <w:r w:rsidRPr="00871CB4">
              <w:rPr>
                <w:b w:val="0"/>
                <w:sz w:val="20"/>
                <w:szCs w:val="20"/>
              </w:rPr>
              <w:t>Sporządzanie protokołu rozprawy w sprawie cywilnej.</w:t>
            </w:r>
            <w:r w:rsidR="005324CD">
              <w:rPr>
                <w:b w:val="0"/>
                <w:sz w:val="20"/>
                <w:szCs w:val="20"/>
              </w:rPr>
              <w:t xml:space="preserve"> </w:t>
            </w:r>
            <w:r w:rsidR="005324CD" w:rsidRPr="00930098">
              <w:rPr>
                <w:b w:val="0"/>
                <w:sz w:val="20"/>
                <w:szCs w:val="20"/>
              </w:rPr>
              <w:t xml:space="preserve">Przygotowanie przez studentów, przedstawienie i omówienie </w:t>
            </w:r>
            <w:r w:rsidR="005324CD">
              <w:rPr>
                <w:b w:val="0"/>
                <w:sz w:val="20"/>
                <w:szCs w:val="20"/>
              </w:rPr>
              <w:t>projektów protokołów.</w:t>
            </w:r>
          </w:p>
          <w:p w14:paraId="0B35EA7F" w14:textId="25EDDB11" w:rsidR="00322726" w:rsidRPr="009851BF" w:rsidRDefault="00545655" w:rsidP="00036A52">
            <w:pPr>
              <w:pStyle w:val="Nagwek4"/>
              <w:numPr>
                <w:ilvl w:val="0"/>
                <w:numId w:val="1"/>
              </w:numPr>
              <w:rPr>
                <w:b w:val="0"/>
                <w:sz w:val="20"/>
                <w:szCs w:val="20"/>
              </w:rPr>
            </w:pPr>
            <w:r w:rsidRPr="009851BF">
              <w:rPr>
                <w:b w:val="0"/>
                <w:sz w:val="20"/>
                <w:szCs w:val="20"/>
              </w:rPr>
              <w:t xml:space="preserve">Utrwalanie </w:t>
            </w:r>
            <w:r w:rsidR="00322726" w:rsidRPr="009851BF">
              <w:rPr>
                <w:b w:val="0"/>
                <w:sz w:val="20"/>
                <w:szCs w:val="20"/>
              </w:rPr>
              <w:t>zapisu dźwięku albo obrazu i dźwięku</w:t>
            </w:r>
            <w:r w:rsidRPr="009851BF">
              <w:rPr>
                <w:b w:val="0"/>
                <w:sz w:val="20"/>
                <w:szCs w:val="20"/>
              </w:rPr>
              <w:t xml:space="preserve"> z przebiegu rozprawy</w:t>
            </w:r>
            <w:r w:rsidR="009851BF" w:rsidRPr="009851BF">
              <w:rPr>
                <w:b w:val="0"/>
                <w:sz w:val="20"/>
                <w:szCs w:val="20"/>
              </w:rPr>
              <w:t>. P</w:t>
            </w:r>
            <w:r w:rsidR="009851BF" w:rsidRPr="009851BF">
              <w:rPr>
                <w:rStyle w:val="Inne"/>
                <w:rFonts w:ascii="Times New Roman" w:hAnsi="Times New Roman" w:cs="Times New Roman"/>
                <w:b w:val="0"/>
              </w:rPr>
              <w:t>ołączenia wideokonferencyjne</w:t>
            </w:r>
            <w:r w:rsidRPr="009851BF">
              <w:rPr>
                <w:b w:val="0"/>
                <w:sz w:val="20"/>
                <w:szCs w:val="20"/>
              </w:rPr>
              <w:t xml:space="preserve"> </w:t>
            </w:r>
            <w:r w:rsidR="009851BF" w:rsidRPr="009851BF">
              <w:rPr>
                <w:b w:val="0"/>
                <w:sz w:val="20"/>
                <w:szCs w:val="20"/>
              </w:rPr>
              <w:t xml:space="preserve">na rozprawie </w:t>
            </w:r>
            <w:r w:rsidRPr="009851BF">
              <w:rPr>
                <w:b w:val="0"/>
                <w:sz w:val="20"/>
                <w:szCs w:val="20"/>
              </w:rPr>
              <w:t>- w miarę możliwości w siedzibie Sądu Rejonowego w Nysie</w:t>
            </w:r>
            <w:r w:rsidR="0051179F" w:rsidRPr="009851BF">
              <w:rPr>
                <w:b w:val="0"/>
                <w:sz w:val="20"/>
                <w:szCs w:val="20"/>
              </w:rPr>
              <w:t>.</w:t>
            </w:r>
          </w:p>
          <w:p w14:paraId="2D11C323" w14:textId="149F9CE5" w:rsidR="00B70A36" w:rsidRPr="00B70A36" w:rsidRDefault="0051179F" w:rsidP="00B70A3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cs="Times New Roman"/>
                <w:bCs/>
                <w:sz w:val="20"/>
                <w:szCs w:val="20"/>
              </w:rPr>
            </w:pPr>
            <w:r w:rsidRPr="00871CB4">
              <w:rPr>
                <w:sz w:val="20"/>
                <w:szCs w:val="20"/>
              </w:rPr>
              <w:t xml:space="preserve">Sporządzanie </w:t>
            </w:r>
            <w:r w:rsidRPr="00B70A36">
              <w:rPr>
                <w:rFonts w:cs="Times New Roman"/>
                <w:sz w:val="20"/>
                <w:szCs w:val="20"/>
              </w:rPr>
              <w:t>odpisów</w:t>
            </w:r>
            <w:r w:rsidR="00C27C62" w:rsidRPr="00B70A36">
              <w:rPr>
                <w:rFonts w:cs="Times New Roman"/>
                <w:sz w:val="20"/>
                <w:szCs w:val="20"/>
              </w:rPr>
              <w:t xml:space="preserve"> dokumentów z akt sądowych oraz wydawanie zaświadczeń sporządzonych na podstawie akt i ksiąg biurowych.</w:t>
            </w:r>
          </w:p>
        </w:tc>
      </w:tr>
    </w:tbl>
    <w:p w14:paraId="1DBDBCCC" w14:textId="77777777" w:rsidR="002F6EAB" w:rsidRDefault="002F6EAB" w:rsidP="002F6EAB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1300A033" w14:textId="77777777" w:rsidR="002F6EAB" w:rsidRDefault="002F6EAB" w:rsidP="002F6EAB">
      <w:pPr>
        <w:pStyle w:val="Standard"/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2F6EAB" w:rsidRPr="002D4286" w14:paraId="30B05B12" w14:textId="77777777" w:rsidTr="0037477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E7FF3" w14:textId="77777777" w:rsidR="002F6EAB" w:rsidRPr="002D4286" w:rsidRDefault="002F6EAB" w:rsidP="002D428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428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F4254" w14:textId="0BA837DD" w:rsidR="002F6EAB" w:rsidRPr="002D4286" w:rsidRDefault="002D4286" w:rsidP="003E46C3">
            <w:pPr>
              <w:pStyle w:val="Standard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D4286">
              <w:rPr>
                <w:rFonts w:ascii="Times New Roman" w:hAnsi="Times New Roman"/>
                <w:sz w:val="20"/>
                <w:szCs w:val="20"/>
              </w:rPr>
              <w:t>K. W. Baran (red. nauk.) „Prawo urzędnicze. Komentarz”, Wolters Kluwer Polska, Warszawa 2014 r.</w:t>
            </w:r>
          </w:p>
        </w:tc>
      </w:tr>
      <w:tr w:rsidR="002F6EAB" w:rsidRPr="002D4286" w14:paraId="68E77E16" w14:textId="77777777" w:rsidTr="0037477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2911C" w14:textId="77777777" w:rsidR="002F6EAB" w:rsidRPr="002D4286" w:rsidRDefault="002F6EAB" w:rsidP="002D428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4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5DBA2" w14:textId="4F73D1EE" w:rsidR="002F6EAB" w:rsidRPr="003E46C3" w:rsidRDefault="002D4286" w:rsidP="003E46C3">
            <w:pPr>
              <w:pStyle w:val="Nagwek1"/>
              <w:spacing w:befor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D428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 Romańska (red.) „Regulamin urzędowania sądów powszechnych”, C.H. Beck, Warszawa 2017 r.</w:t>
            </w:r>
          </w:p>
        </w:tc>
      </w:tr>
    </w:tbl>
    <w:p w14:paraId="3FDE06ED" w14:textId="77777777" w:rsidR="002F6EAB" w:rsidRPr="002D4286" w:rsidRDefault="002F6EAB" w:rsidP="002D4286">
      <w:pPr>
        <w:pStyle w:val="Standard"/>
        <w:spacing w:after="0" w:line="240" w:lineRule="auto"/>
        <w:rPr>
          <w:sz w:val="20"/>
          <w:szCs w:val="20"/>
        </w:rPr>
      </w:pPr>
    </w:p>
    <w:p w14:paraId="43BC93E1" w14:textId="77777777" w:rsidR="002F6EAB" w:rsidRPr="002D4286" w:rsidRDefault="002F6EAB" w:rsidP="002D4286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2D4286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2F6EAB" w:rsidRPr="002D4286" w14:paraId="6A98ACC7" w14:textId="77777777" w:rsidTr="0037477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1FA27" w14:textId="77777777" w:rsidR="002F6EAB" w:rsidRPr="002D4286" w:rsidRDefault="002F6EAB" w:rsidP="002D428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428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674B8" w14:textId="29497D97" w:rsidR="002F6EAB" w:rsidRPr="003E46C3" w:rsidRDefault="002D4286" w:rsidP="003E46C3">
            <w:pPr>
              <w:pStyle w:val="Nagwek1"/>
              <w:spacing w:befor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D428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 Stelina „Prawo urzędnicze”, C.H. Beck, Warszawa 2017 r.</w:t>
            </w:r>
          </w:p>
        </w:tc>
      </w:tr>
      <w:tr w:rsidR="002F6EAB" w:rsidRPr="002D4286" w14:paraId="41C416FD" w14:textId="77777777" w:rsidTr="0037477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94AE5" w14:textId="77777777" w:rsidR="002F6EAB" w:rsidRPr="002D4286" w:rsidRDefault="002F6EAB" w:rsidP="002D428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42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B3605" w14:textId="0363D370" w:rsidR="002F6EAB" w:rsidRPr="003E46C3" w:rsidRDefault="00000000" w:rsidP="003E46C3">
            <w:pPr>
              <w:pStyle w:val="Nagwek1"/>
              <w:spacing w:before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hyperlink r:id="rId7" w:history="1">
              <w:r w:rsidR="002D4286" w:rsidRPr="002D4286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R. Hauser</w:t>
              </w:r>
            </w:hyperlink>
            <w:r w:rsidR="002D4286" w:rsidRPr="002D428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Z. K. Niewiadomski, A. Wróbel (red.) „Etyka urzędnicza i etyka służby publicznej. System Prawa Administracyjnego. Tom 13”, C.H. Beck, Warszawa 2016 r.</w:t>
            </w:r>
          </w:p>
        </w:tc>
      </w:tr>
      <w:tr w:rsidR="002F6EAB" w:rsidRPr="002D4286" w14:paraId="0BFCF97B" w14:textId="77777777" w:rsidTr="0037477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2B217" w14:textId="77777777" w:rsidR="002F6EAB" w:rsidRPr="002D4286" w:rsidRDefault="002F6EAB" w:rsidP="002D428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428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6EF73" w14:textId="27B33167" w:rsidR="002F6EAB" w:rsidRPr="002D4286" w:rsidRDefault="002D4286" w:rsidP="003E46C3">
            <w:pPr>
              <w:rPr>
                <w:sz w:val="20"/>
                <w:szCs w:val="20"/>
              </w:rPr>
            </w:pPr>
            <w:r w:rsidRPr="002D4286">
              <w:rPr>
                <w:sz w:val="20"/>
                <w:szCs w:val="20"/>
              </w:rPr>
              <w:t xml:space="preserve">M. Odlanicka-Poczobutt „Standaryzacja czynności sekretariatów sądowych jako element koncepcji </w:t>
            </w:r>
            <w:r w:rsidRPr="002D4286">
              <w:rPr>
                <w:i/>
                <w:sz w:val="20"/>
                <w:szCs w:val="20"/>
              </w:rPr>
              <w:t>Lean</w:t>
            </w:r>
            <w:r w:rsidRPr="002D4286">
              <w:rPr>
                <w:sz w:val="20"/>
                <w:szCs w:val="20"/>
              </w:rPr>
              <w:t xml:space="preserve"> w logistyce wewnętrznej sądów powszechnych”, Zeszyty Naukowe Politechniki Śląskiej 2017 r.</w:t>
            </w:r>
          </w:p>
        </w:tc>
      </w:tr>
    </w:tbl>
    <w:p w14:paraId="1550F064" w14:textId="77777777" w:rsidR="00FD6242" w:rsidRDefault="00FD6242" w:rsidP="00B567BD">
      <w:pPr>
        <w:pStyle w:val="Standard"/>
      </w:pPr>
    </w:p>
    <w:sectPr w:rsidR="00FD6242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2D4CC" w14:textId="77777777" w:rsidR="00CB3227" w:rsidRDefault="00CB3227">
      <w:r>
        <w:separator/>
      </w:r>
    </w:p>
  </w:endnote>
  <w:endnote w:type="continuationSeparator" w:id="0">
    <w:p w14:paraId="0F8C4D9A" w14:textId="77777777" w:rsidR="00CB3227" w:rsidRDefault="00CB3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63D8A" w14:textId="77777777" w:rsidR="00CB3227" w:rsidRDefault="00CB3227">
      <w:r>
        <w:rPr>
          <w:color w:val="000000"/>
        </w:rPr>
        <w:separator/>
      </w:r>
    </w:p>
  </w:footnote>
  <w:footnote w:type="continuationSeparator" w:id="0">
    <w:p w14:paraId="5BE23EAC" w14:textId="77777777" w:rsidR="00CB3227" w:rsidRDefault="00CB3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BB487B"/>
    <w:multiLevelType w:val="hybridMultilevel"/>
    <w:tmpl w:val="9512657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1143282">
    <w:abstractNumId w:val="1"/>
  </w:num>
  <w:num w:numId="2" w16cid:durableId="1075860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C16"/>
    <w:rsid w:val="00060266"/>
    <w:rsid w:val="000F0884"/>
    <w:rsid w:val="0013145F"/>
    <w:rsid w:val="00137D03"/>
    <w:rsid w:val="001542D3"/>
    <w:rsid w:val="001550A7"/>
    <w:rsid w:val="0016010F"/>
    <w:rsid w:val="00181F62"/>
    <w:rsid w:val="001A00DD"/>
    <w:rsid w:val="001F4B41"/>
    <w:rsid w:val="0021046E"/>
    <w:rsid w:val="00255206"/>
    <w:rsid w:val="00262D23"/>
    <w:rsid w:val="002D4286"/>
    <w:rsid w:val="002F6EAB"/>
    <w:rsid w:val="002F7C6B"/>
    <w:rsid w:val="00322726"/>
    <w:rsid w:val="003575AB"/>
    <w:rsid w:val="003A71D8"/>
    <w:rsid w:val="003E46C3"/>
    <w:rsid w:val="00415BFA"/>
    <w:rsid w:val="0048430C"/>
    <w:rsid w:val="0051179F"/>
    <w:rsid w:val="005324CD"/>
    <w:rsid w:val="00545655"/>
    <w:rsid w:val="005C1EEF"/>
    <w:rsid w:val="005E18FD"/>
    <w:rsid w:val="006041AC"/>
    <w:rsid w:val="006423DD"/>
    <w:rsid w:val="00694AE1"/>
    <w:rsid w:val="006A1CB5"/>
    <w:rsid w:val="007063C1"/>
    <w:rsid w:val="00712082"/>
    <w:rsid w:val="00712A11"/>
    <w:rsid w:val="007212A4"/>
    <w:rsid w:val="007C2ABB"/>
    <w:rsid w:val="00837E28"/>
    <w:rsid w:val="00871CB4"/>
    <w:rsid w:val="00890607"/>
    <w:rsid w:val="00925D0E"/>
    <w:rsid w:val="00930098"/>
    <w:rsid w:val="0093682B"/>
    <w:rsid w:val="0094775D"/>
    <w:rsid w:val="00973508"/>
    <w:rsid w:val="009851BF"/>
    <w:rsid w:val="00A04062"/>
    <w:rsid w:val="00A31774"/>
    <w:rsid w:val="00AC45E9"/>
    <w:rsid w:val="00AD20B6"/>
    <w:rsid w:val="00AD2CE4"/>
    <w:rsid w:val="00B03C16"/>
    <w:rsid w:val="00B168E5"/>
    <w:rsid w:val="00B563FF"/>
    <w:rsid w:val="00B567BD"/>
    <w:rsid w:val="00B70A36"/>
    <w:rsid w:val="00BA6FBE"/>
    <w:rsid w:val="00BD22E2"/>
    <w:rsid w:val="00BF5456"/>
    <w:rsid w:val="00C27C62"/>
    <w:rsid w:val="00C44CDB"/>
    <w:rsid w:val="00C62764"/>
    <w:rsid w:val="00C70609"/>
    <w:rsid w:val="00CB3227"/>
    <w:rsid w:val="00CE530C"/>
    <w:rsid w:val="00D86C2F"/>
    <w:rsid w:val="00EE4A83"/>
    <w:rsid w:val="00EE4F8B"/>
    <w:rsid w:val="00F43550"/>
    <w:rsid w:val="00F46985"/>
    <w:rsid w:val="00F60AC9"/>
    <w:rsid w:val="00F97106"/>
    <w:rsid w:val="00FB0BB6"/>
    <w:rsid w:val="00FD6242"/>
    <w:rsid w:val="00FE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FBC82"/>
  <w15:docId w15:val="{9F7CCDEC-40B9-43D3-B692-0C6D88E95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D6242"/>
    <w:pPr>
      <w:keepNext/>
      <w:keepLines/>
      <w:spacing w:before="240"/>
      <w:outlineLvl w:val="0"/>
    </w:pPr>
    <w:rPr>
      <w:rFonts w:asciiTheme="majorHAnsi" w:eastAsiaTheme="majorEastAsia" w:hAnsiTheme="majorHAnsi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4F8B"/>
    <w:pPr>
      <w:keepNext/>
      <w:keepLines/>
      <w:spacing w:before="40"/>
      <w:outlineLvl w:val="1"/>
    </w:pPr>
    <w:rPr>
      <w:rFonts w:asciiTheme="majorHAnsi" w:eastAsiaTheme="majorEastAsia" w:hAnsiTheme="majorHAnsi"/>
      <w:color w:val="2F5496" w:themeColor="accent1" w:themeShade="BF"/>
      <w:sz w:val="26"/>
      <w:szCs w:val="23"/>
    </w:rPr>
  </w:style>
  <w:style w:type="paragraph" w:styleId="Nagwek4">
    <w:name w:val="heading 4"/>
    <w:basedOn w:val="Normalny"/>
    <w:link w:val="Nagwek4Znak"/>
    <w:uiPriority w:val="9"/>
    <w:qFormat/>
    <w:rsid w:val="00AD20B6"/>
    <w:pPr>
      <w:widowControl/>
      <w:suppressAutoHyphens w:val="0"/>
      <w:autoSpaceDN/>
      <w:spacing w:before="100" w:beforeAutospacing="1" w:after="100" w:afterAutospacing="1"/>
      <w:textAlignment w:val="auto"/>
      <w:outlineLvl w:val="3"/>
    </w:pPr>
    <w:rPr>
      <w:rFonts w:eastAsia="Times New Roman" w:cs="Times New Roman"/>
      <w:b/>
      <w:bCs/>
      <w:kern w:val="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uiPriority w:val="9"/>
    <w:rsid w:val="00AD20B6"/>
    <w:rPr>
      <w:rFonts w:eastAsia="Times New Roman" w:cs="Times New Roman"/>
      <w:b/>
      <w:bCs/>
      <w:kern w:val="0"/>
      <w:lang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E4F8B"/>
    <w:rPr>
      <w:rFonts w:asciiTheme="majorHAnsi" w:eastAsiaTheme="majorEastAsia" w:hAnsiTheme="majorHAnsi"/>
      <w:color w:val="2F5496" w:themeColor="accent1" w:themeShade="BF"/>
      <w:sz w:val="26"/>
      <w:szCs w:val="23"/>
    </w:rPr>
  </w:style>
  <w:style w:type="character" w:customStyle="1" w:styleId="ng-binding">
    <w:name w:val="ng-binding"/>
    <w:basedOn w:val="Domylnaczcionkaakapitu"/>
    <w:rsid w:val="00EE4F8B"/>
  </w:style>
  <w:style w:type="character" w:customStyle="1" w:styleId="Inne">
    <w:name w:val="Inne_"/>
    <w:basedOn w:val="Domylnaczcionkaakapitu"/>
    <w:link w:val="Inne0"/>
    <w:rsid w:val="00B70A36"/>
    <w:rPr>
      <w:rFonts w:ascii="Palatino Linotype" w:eastAsia="Palatino Linotype" w:hAnsi="Palatino Linotype" w:cs="Palatino Linotype"/>
      <w:sz w:val="20"/>
      <w:szCs w:val="20"/>
    </w:rPr>
  </w:style>
  <w:style w:type="paragraph" w:customStyle="1" w:styleId="Inne0">
    <w:name w:val="Inne"/>
    <w:basedOn w:val="Normalny"/>
    <w:link w:val="Inne"/>
    <w:rsid w:val="00B70A36"/>
    <w:pPr>
      <w:suppressAutoHyphens w:val="0"/>
      <w:autoSpaceDN/>
      <w:jc w:val="center"/>
      <w:textAlignment w:val="auto"/>
    </w:pPr>
    <w:rPr>
      <w:rFonts w:ascii="Palatino Linotype" w:eastAsia="Palatino Linotype" w:hAnsi="Palatino Linotype" w:cs="Palatino Linotype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FD6242"/>
    <w:rPr>
      <w:rFonts w:asciiTheme="majorHAnsi" w:eastAsiaTheme="majorEastAsia" w:hAnsiTheme="majorHAnsi"/>
      <w:color w:val="2F5496" w:themeColor="accent1" w:themeShade="BF"/>
      <w:sz w:val="32"/>
      <w:szCs w:val="29"/>
    </w:rPr>
  </w:style>
  <w:style w:type="character" w:styleId="Hipercze">
    <w:name w:val="Hyperlink"/>
    <w:basedOn w:val="Domylnaczcionkaakapitu"/>
    <w:uiPriority w:val="99"/>
    <w:semiHidden/>
    <w:unhideWhenUsed/>
    <w:rsid w:val="00C70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6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7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ksiegarnia.beck.pl/autorzy/roman-hause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674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16</cp:revision>
  <cp:lastPrinted>2019-04-12T10:28:00Z</cp:lastPrinted>
  <dcterms:created xsi:type="dcterms:W3CDTF">2023-12-19T22:00:00Z</dcterms:created>
  <dcterms:modified xsi:type="dcterms:W3CDTF">2024-01-11T12:02:00Z</dcterms:modified>
</cp:coreProperties>
</file>