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C940E" w14:textId="77777777" w:rsidR="00CD693F" w:rsidRDefault="00CD693F" w:rsidP="00CD693F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52525BAA" w14:textId="77777777" w:rsidR="0029334A" w:rsidRDefault="007E432C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29334A" w14:paraId="3EE3AA68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366A5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59244" w14:textId="77777777" w:rsidR="0029334A" w:rsidRPr="00343162" w:rsidRDefault="007E432C">
            <w:pPr>
              <w:pStyle w:val="Standard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43162">
              <w:rPr>
                <w:rFonts w:ascii="Times New Roman" w:hAnsi="Times New Roman"/>
                <w:b/>
                <w:bCs/>
                <w:sz w:val="20"/>
                <w:szCs w:val="20"/>
              </w:rPr>
              <w:t>Ergonomiczny wymiar BHP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9421A" w14:textId="77777777" w:rsidR="0029334A" w:rsidRDefault="007E432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99B9D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334A" w14:paraId="76E3CC2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D1F7D" w14:textId="77777777" w:rsidR="0029334A" w:rsidRDefault="007E432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DD1BA" w14:textId="668889E2" w:rsidR="0029334A" w:rsidRDefault="00C133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29334A" w14:paraId="03B3B39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C9AB7" w14:textId="77777777" w:rsidR="0029334A" w:rsidRDefault="007E432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81329" w14:textId="77777777" w:rsidR="0029334A" w:rsidRDefault="007E43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9334A" w14:paraId="7FB2009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E257D" w14:textId="77777777" w:rsidR="0029334A" w:rsidRDefault="007E432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100A0" w14:textId="77777777" w:rsidR="0029334A" w:rsidRDefault="007E432C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29334A" w14:paraId="26C85A1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EAF66" w14:textId="77777777" w:rsidR="0029334A" w:rsidRDefault="007E432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BBB97" w14:textId="584012C7" w:rsidR="0029334A" w:rsidRDefault="00C133A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</w:t>
            </w:r>
          </w:p>
        </w:tc>
      </w:tr>
      <w:tr w:rsidR="0029334A" w14:paraId="725F31F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5BE3C" w14:textId="77777777" w:rsidR="0029334A" w:rsidRDefault="007E432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FEA5F" w14:textId="614BA70B" w:rsidR="0029334A" w:rsidRDefault="007E432C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43162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29334A" w14:paraId="7D79747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D1A36" w14:textId="77777777" w:rsidR="0029334A" w:rsidRDefault="007E432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37418" w14:textId="77777777" w:rsidR="0029334A" w:rsidRDefault="007E43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29334A" w14:paraId="4B3AC12A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5D877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E21FA" w14:textId="77777777" w:rsidR="0029334A" w:rsidRDefault="007E432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A3802" w14:textId="6B27B3A2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43162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36372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9334A" w14:paraId="084B2BD4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13D4E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9FA40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8699308" w14:textId="56B906F8" w:rsidR="00343162" w:rsidRDefault="003431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A6E80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E011C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D7C7E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DC836" w14:textId="25F36369" w:rsidR="0029334A" w:rsidRDefault="007E432C" w:rsidP="00343162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  <w:r w:rsidR="00343162">
              <w:rPr>
                <w:rFonts w:ascii="Times New Roman" w:hAnsi="Times New Roman"/>
                <w:sz w:val="14"/>
                <w:szCs w:val="14"/>
              </w:rPr>
              <w:t>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6A2AD" w14:textId="77777777" w:rsidR="0029334A" w:rsidRDefault="007E432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B7F45" w14:textId="6BAB36DE" w:rsidR="0029334A" w:rsidRDefault="003431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E4B4B" w14:textId="77777777" w:rsidR="00146DD8" w:rsidRDefault="00146DD8"/>
        </w:tc>
      </w:tr>
      <w:tr w:rsidR="0029334A" w14:paraId="1416FBBC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D249B" w14:textId="77777777" w:rsidR="00146DD8" w:rsidRDefault="00146DD8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217D1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867AC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DF48B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5FB6823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6F96E" w14:textId="77777777" w:rsidR="0029334A" w:rsidRDefault="007E432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BCE65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D99E5EF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9334A" w14:paraId="15E3839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42327" w14:textId="77777777" w:rsidR="0029334A" w:rsidRDefault="007E43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5706E" w14:textId="77777777" w:rsidR="0029334A" w:rsidRDefault="0029334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6D699" w14:textId="77777777" w:rsidR="0029334A" w:rsidRDefault="0029334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36CA0" w14:textId="77777777" w:rsidR="0029334A" w:rsidRDefault="0029334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ADCB6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220DC" w14:textId="77777777" w:rsidR="0029334A" w:rsidRDefault="0029334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334A" w14:paraId="290CDCF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C38BB" w14:textId="77777777" w:rsidR="0029334A" w:rsidRDefault="007E43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947F6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A5CAA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1DDB9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3AE57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418EC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334A" w14:paraId="59E263C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6CC25" w14:textId="77777777" w:rsidR="0029334A" w:rsidRDefault="007E43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29968" w14:textId="570C3A83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40F42" w14:textId="4146E000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A4711" w14:textId="17375865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54D30" w14:textId="33FE8162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F0794" w14:textId="7A0F8C5B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334A" w14:paraId="03FEDC2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A86CF" w14:textId="77777777" w:rsidR="0029334A" w:rsidRDefault="007E43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291E8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461E6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C8E9F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829FA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F28D9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9334A" w14:paraId="1ABC062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1B843" w14:textId="77777777" w:rsidR="0029334A" w:rsidRDefault="007E432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6BD3A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64092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80D76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93B6A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9194A" w14:textId="77777777" w:rsidR="0029334A" w:rsidRDefault="0029334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F6631" w14:paraId="50FECA1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59B1B" w14:textId="77777777" w:rsidR="00EF6631" w:rsidRDefault="00EF6631" w:rsidP="00EF663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C1B79" w14:textId="60E49F26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6C16E" w14:textId="3DBA6965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775F3" w14:textId="336A1372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4AEB7" w14:textId="45B66D69" w:rsidR="00EF6631" w:rsidRDefault="00C133A7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F683D" w14:textId="41888A0D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EF6631" w14:paraId="020BD8CD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A9D00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5FBF1" w14:textId="0D306721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F189B" w14:textId="14F102C1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FB3CC" w14:textId="7D036E91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16983" w14:textId="77777777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97640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A1672" w14:textId="77777777" w:rsidR="00EF6631" w:rsidRDefault="00EF6631" w:rsidP="00EF6631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F6631" w14:paraId="63B2824A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8EB98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2E5C2" w14:textId="77777777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5F53584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B12F479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9B8E5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71B9C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AF129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F6631" w14:paraId="28FD8B85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D4D43" w14:textId="77777777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C9F143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95CBA" w14:textId="77777777" w:rsidR="00EF6631" w:rsidRDefault="00EF6631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706B1" w14:textId="0DF2D46D" w:rsidR="00EF6631" w:rsidRPr="00C133A7" w:rsidRDefault="00EF6631" w:rsidP="009176D8">
            <w:pPr>
              <w:pStyle w:val="Default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9176D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Ma rozszerzoną wiedzę o miejscu i znaczeniu nauk o </w:t>
            </w:r>
            <w:r w:rsidR="009176D8" w:rsidRPr="009176D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polityce i administracji</w:t>
            </w:r>
            <w:r w:rsidRPr="009176D8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w klasyfikacji nauk i metodologii badań oraz o relacjach z innymi dyscyplinami naukowymi w ramach nauk społecznych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873D7" w14:textId="77777777" w:rsidR="00EF6631" w:rsidRDefault="00EF6631" w:rsidP="00EF66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0DA25" w14:textId="122F428D" w:rsidR="00EF6631" w:rsidRDefault="00F6790B" w:rsidP="00EF66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seminaria</w:t>
            </w:r>
          </w:p>
        </w:tc>
      </w:tr>
      <w:tr w:rsidR="00B54E4D" w14:paraId="7071B195" w14:textId="77777777" w:rsidTr="00B42495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8FA82" w14:textId="77777777" w:rsidR="00B54E4D" w:rsidRDefault="00B54E4D" w:rsidP="00B54E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F2EC9" w14:textId="2EDA1438" w:rsidR="00B54E4D" w:rsidRDefault="00B54E4D" w:rsidP="00B54E4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29B87" w14:textId="7F467956" w:rsidR="00B54E4D" w:rsidRPr="009176D8" w:rsidRDefault="00B54E4D" w:rsidP="00B54E4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F6790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Ma obszerną wiedzę na temat teoretycznych nurtów badawczych wyjaśniających problemy dotyczące kształtowania środowiska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560F6" w14:textId="4DA9E602" w:rsidR="00B54E4D" w:rsidRDefault="00B54E4D" w:rsidP="00B54E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58BD1" w14:textId="09E9A7AE" w:rsidR="00B54E4D" w:rsidRDefault="00B54E4D" w:rsidP="00B54E4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seminaria</w:t>
            </w:r>
          </w:p>
        </w:tc>
      </w:tr>
      <w:tr w:rsidR="00B54E4D" w14:paraId="342F760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E2B22" w14:textId="77777777" w:rsidR="00B54E4D" w:rsidRDefault="00B54E4D" w:rsidP="00B54E4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98B92" w14:textId="1E823A88" w:rsidR="00B54E4D" w:rsidRDefault="00B54E4D" w:rsidP="00B54E4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E3910" w14:textId="77777777" w:rsidR="00C960E7" w:rsidRDefault="00B54E4D" w:rsidP="00B54E4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B54E4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Ma rozszerzoną wiedzę o zasadach interpretowania </w:t>
            </w:r>
            <w:r w:rsidR="00C960E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norm prawa regulujących kwestie BHP</w:t>
            </w:r>
          </w:p>
          <w:p w14:paraId="4BDC402C" w14:textId="14C49AC1" w:rsidR="00B54E4D" w:rsidRPr="00B54E4D" w:rsidRDefault="00B54E4D" w:rsidP="00B54E4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B54E4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oraz redagowania dokumentacji </w:t>
            </w:r>
            <w:r w:rsidR="00C960E7" w:rsidRPr="00C960E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dotyczące</w:t>
            </w:r>
            <w:r w:rsidR="00C960E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j</w:t>
            </w:r>
            <w:r w:rsidR="00C960E7" w:rsidRPr="00C960E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kształtowania środowiska pracy </w:t>
            </w:r>
            <w:r w:rsidRPr="00B54E4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zgodnie z </w:t>
            </w:r>
            <w:r w:rsidR="007828CF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tymi normami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6B38C" w14:textId="4951AA33" w:rsidR="00B54E4D" w:rsidRPr="007828CF" w:rsidRDefault="007828CF" w:rsidP="00B54E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8CF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2DA5A" w14:textId="7B492010" w:rsidR="00B54E4D" w:rsidRPr="007828CF" w:rsidRDefault="007828CF" w:rsidP="00B54E4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8CF">
              <w:rPr>
                <w:rFonts w:ascii="Times New Roman" w:hAnsi="Times New Roman"/>
                <w:sz w:val="16"/>
                <w:szCs w:val="16"/>
              </w:rPr>
              <w:t>seminaria</w:t>
            </w:r>
          </w:p>
        </w:tc>
      </w:tr>
      <w:tr w:rsidR="00B54E4D" w14:paraId="1658CFA4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C163" w14:textId="77777777" w:rsidR="00B54E4D" w:rsidRDefault="00B54E4D" w:rsidP="00B54E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C3ABA73" w14:textId="77777777" w:rsidR="00B54E4D" w:rsidRDefault="00B54E4D" w:rsidP="00B54E4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F8C31" w14:textId="77777777" w:rsidR="00B54E4D" w:rsidRDefault="00B54E4D" w:rsidP="00B54E4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21968" w14:textId="77777777" w:rsidR="00B54E4D" w:rsidRPr="00A806D3" w:rsidRDefault="00B54E4D" w:rsidP="00A806D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A806D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Potrafi prawidłowo identyfikować, interpretować, a także wyjaśniać złożone procesy społeczne warunkujące relacje pomiędzy pracownikiem a środowiskiem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569F2" w14:textId="77777777" w:rsidR="00B54E4D" w:rsidRDefault="00B54E4D" w:rsidP="00B54E4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E4779" w14:textId="2C74CA75" w:rsidR="00B54E4D" w:rsidRDefault="00B54E4D" w:rsidP="00B54E4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seminaria</w:t>
            </w:r>
          </w:p>
        </w:tc>
      </w:tr>
      <w:tr w:rsidR="005439C9" w14:paraId="38CF84EF" w14:textId="77777777" w:rsidTr="002A167B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21FD5" w14:textId="77777777" w:rsidR="005439C9" w:rsidRDefault="005439C9" w:rsidP="00543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C1481" w14:textId="275F274D" w:rsidR="005439C9" w:rsidRDefault="005439C9" w:rsidP="005439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B88CF" w14:textId="0873830D" w:rsidR="005439C9" w:rsidRPr="00A806D3" w:rsidRDefault="005439C9" w:rsidP="005439C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A806D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Potrafi dokonywać krytycznej analizy i selekcji informacji dotyczących bezpiecznego środowiska pracy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a także </w:t>
            </w:r>
            <w:r w:rsidRPr="000E7BD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wykorzystać posiadaną wiedzę do formułowania i rozwiązywania problemów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 tym środowisku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7478A" w14:textId="77777777" w:rsidR="005439C9" w:rsidRDefault="005439C9" w:rsidP="00543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730C2EE9" w14:textId="45004D5A" w:rsidR="005439C9" w:rsidRDefault="005439C9" w:rsidP="00543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085F3" w14:textId="37A455D4" w:rsidR="005439C9" w:rsidRDefault="005439C9" w:rsidP="005439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seminaria</w:t>
            </w:r>
          </w:p>
        </w:tc>
      </w:tr>
      <w:tr w:rsidR="005439C9" w14:paraId="7CF0A3F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4D6F6" w14:textId="77777777" w:rsidR="005439C9" w:rsidRDefault="005439C9" w:rsidP="00543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78338" w14:textId="5FF154C6" w:rsidR="005439C9" w:rsidRDefault="00F23A84" w:rsidP="005439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1CBBF" w14:textId="351217AC" w:rsidR="005439C9" w:rsidRPr="00A806D3" w:rsidRDefault="005439C9" w:rsidP="005439C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439C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Potrafi prawidłowo posługiwać się regulacjami prawnymi z zakresu </w:t>
            </w:r>
            <w:r w:rsidR="00F23A84" w:rsidRPr="00A806D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bezpiecznego</w:t>
            </w:r>
            <w:r w:rsidR="00F23A8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funkcjonowania w</w:t>
            </w:r>
            <w:r w:rsidR="00F23A84" w:rsidRPr="00A806D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środowisk</w:t>
            </w:r>
            <w:r w:rsidR="00F23A8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u</w:t>
            </w:r>
            <w:r w:rsidR="00F23A84" w:rsidRPr="00A806D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pracy</w:t>
            </w:r>
            <w:r w:rsidR="00F23A84" w:rsidRPr="005439C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20E0A" w14:textId="7F8A78B6" w:rsidR="005439C9" w:rsidRDefault="005439C9" w:rsidP="00543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1838E" w14:textId="35C7A844" w:rsidR="005439C9" w:rsidRDefault="00522147" w:rsidP="005439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seminaria</w:t>
            </w:r>
          </w:p>
        </w:tc>
      </w:tr>
      <w:tr w:rsidR="005439C9" w14:paraId="0F90C46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28285" w14:textId="77777777" w:rsidR="005439C9" w:rsidRDefault="005439C9" w:rsidP="005439C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60E26" w14:textId="79BEE3D9" w:rsidR="005439C9" w:rsidRDefault="00F23A84" w:rsidP="005439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97584" w14:textId="7891C171" w:rsidR="005439C9" w:rsidRPr="00A806D3" w:rsidRDefault="005439C9" w:rsidP="00F23A8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439C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Dostrzega i w pełni rozumie potrzebę dokształcania się przez całe życie </w:t>
            </w:r>
            <w:r w:rsidR="00F23A84" w:rsidRPr="005439C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z zakresu </w:t>
            </w:r>
            <w:r w:rsidR="00F23A84" w:rsidRPr="00A806D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bezpiecznego</w:t>
            </w:r>
            <w:r w:rsidR="00F23A8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funkcjonowania w</w:t>
            </w:r>
            <w:r w:rsidR="00F23A84" w:rsidRPr="00A806D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środowisk</w:t>
            </w:r>
            <w:r w:rsidR="00F23A8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u</w:t>
            </w:r>
            <w:r w:rsidR="00F23A84" w:rsidRPr="00A806D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pracy</w:t>
            </w:r>
            <w:r w:rsidR="00F23A84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r w:rsidRPr="005439C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oraz potrafi inspirować innych do zdobywania wiedzy </w:t>
            </w:r>
            <w:r w:rsidR="0052214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i właściwego zachowania się w tym środowisku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DF4CA" w14:textId="448EB819" w:rsidR="005439C9" w:rsidRDefault="005439C9" w:rsidP="00543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4A6D4" w14:textId="33D25C8D" w:rsidR="005439C9" w:rsidRDefault="00522147" w:rsidP="005439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seminaria</w:t>
            </w:r>
          </w:p>
        </w:tc>
      </w:tr>
      <w:tr w:rsidR="005439C9" w14:paraId="055A6DE6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B2511" w14:textId="77777777" w:rsidR="005439C9" w:rsidRDefault="005439C9" w:rsidP="00543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59D6DD" w14:textId="77777777" w:rsidR="005439C9" w:rsidRDefault="005439C9" w:rsidP="005439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4C662" w14:textId="77777777" w:rsidR="005439C9" w:rsidRDefault="005439C9" w:rsidP="005439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B7F3C" w14:textId="12C038F3" w:rsidR="005439C9" w:rsidRPr="0092680D" w:rsidRDefault="0092680D" w:rsidP="0092680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92680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Jest otwarty na nowe idee, trendy i nurty w rozwoju </w:t>
            </w:r>
            <w:r w:rsidR="006E72C7" w:rsidRPr="0092680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bezpiecznego stanowiska pracy</w:t>
            </w:r>
            <w:r w:rsidRPr="0092680D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a także gotowy do uznania racjonalnych argumentów w dziedzinie </w:t>
            </w:r>
            <w:r w:rsidR="006E72C7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BHP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CEE47" w14:textId="5A960567" w:rsidR="005439C9" w:rsidRDefault="005439C9" w:rsidP="005439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92680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DC639" w14:textId="164BA69A" w:rsidR="005439C9" w:rsidRDefault="005439C9" w:rsidP="005439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seminaria</w:t>
            </w:r>
          </w:p>
        </w:tc>
      </w:tr>
      <w:tr w:rsidR="006E72C7" w14:paraId="27CEC9D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46E13" w14:textId="77777777" w:rsidR="006E72C7" w:rsidRDefault="006E72C7" w:rsidP="006E72C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FBB06" w14:textId="179FF82E" w:rsidR="006E72C7" w:rsidRDefault="00440683" w:rsidP="006E72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6B323" w14:textId="32A1CDBD" w:rsidR="006E72C7" w:rsidRPr="0092680D" w:rsidRDefault="006E72C7" w:rsidP="006E72C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44068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Jest gotowy do podjęcia pracy w zespołach zadaniowych dotyczących tworzenia stanowisk pracy w oparciu o ergonomiczne wymogi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33D5F" w14:textId="770E8FBA" w:rsidR="006E72C7" w:rsidRDefault="006E72C7" w:rsidP="006E72C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44068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668C9" w14:textId="3A53FB76" w:rsidR="006E72C7" w:rsidRDefault="006E72C7" w:rsidP="006E72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seminaria</w:t>
            </w:r>
          </w:p>
        </w:tc>
      </w:tr>
      <w:tr w:rsidR="006E72C7" w14:paraId="0AA170B4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6C753" w14:textId="77777777" w:rsidR="006E72C7" w:rsidRDefault="006E72C7" w:rsidP="006E72C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9B2E3" w14:textId="22D2E331" w:rsidR="006E72C7" w:rsidRDefault="00440683" w:rsidP="006E72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0927E" w14:textId="0AE6ECF1" w:rsidR="006E72C7" w:rsidRPr="00E97403" w:rsidRDefault="00E97403" w:rsidP="00E9740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E9740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Rozumie potrzebę uczenia się przez całe życie, potrafi inspirować i organizować zasady współpracy w zakresie</w:t>
            </w:r>
            <w:r w:rsidR="00FD4380" w:rsidRPr="00A806D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bezpiecznego</w:t>
            </w:r>
            <w:r w:rsidR="00FD43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funkcjonowania w</w:t>
            </w:r>
            <w:r w:rsidR="00FD4380" w:rsidRPr="00A806D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środowisk</w:t>
            </w:r>
            <w:r w:rsidR="00FD438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u</w:t>
            </w:r>
            <w:r w:rsidR="00FD4380" w:rsidRPr="00A806D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0D86C" w14:textId="08C8D4FF" w:rsidR="006E72C7" w:rsidRDefault="00440683" w:rsidP="006E72C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B693F" w14:textId="29ADFE75" w:rsidR="006E72C7" w:rsidRDefault="00440683" w:rsidP="006E72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seminaria</w:t>
            </w:r>
          </w:p>
        </w:tc>
      </w:tr>
    </w:tbl>
    <w:p w14:paraId="6E6D6E06" w14:textId="77777777" w:rsidR="0029334A" w:rsidRDefault="0029334A">
      <w:pPr>
        <w:pStyle w:val="Standard"/>
      </w:pPr>
    </w:p>
    <w:p w14:paraId="7722C4B4" w14:textId="6CF88B36" w:rsidR="0029334A" w:rsidRDefault="007E432C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B741B5" w:rsidRPr="00F963EF" w14:paraId="570644AE" w14:textId="77777777" w:rsidTr="00BC22DC">
        <w:tc>
          <w:tcPr>
            <w:tcW w:w="2802" w:type="dxa"/>
          </w:tcPr>
          <w:p w14:paraId="524F32B6" w14:textId="77777777" w:rsidR="00B741B5" w:rsidRPr="00F963EF" w:rsidRDefault="00B741B5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35961B5" w14:textId="77777777" w:rsidR="00B741B5" w:rsidRPr="00F963EF" w:rsidRDefault="00B741B5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B741B5" w:rsidRPr="00F963EF" w14:paraId="6F45F2B0" w14:textId="77777777" w:rsidTr="00BC22DC">
        <w:tc>
          <w:tcPr>
            <w:tcW w:w="2802" w:type="dxa"/>
          </w:tcPr>
          <w:p w14:paraId="26859E94" w14:textId="276A67EF" w:rsidR="00B741B5" w:rsidRPr="00414EE1" w:rsidRDefault="00EF6631" w:rsidP="00BC22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6F2165A9" w14:textId="2014CECD" w:rsidR="00B741B5" w:rsidRPr="00732EBB" w:rsidRDefault="00B741B5" w:rsidP="00BC22DC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B741B5" w:rsidRPr="00F963EF" w14:paraId="5C9D4235" w14:textId="77777777" w:rsidTr="00BC22DC">
        <w:tc>
          <w:tcPr>
            <w:tcW w:w="9212" w:type="dxa"/>
            <w:gridSpan w:val="2"/>
          </w:tcPr>
          <w:p w14:paraId="697C3229" w14:textId="77777777" w:rsidR="00B741B5" w:rsidRPr="00F963EF" w:rsidRDefault="00B741B5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B741B5" w:rsidRPr="00F963EF" w14:paraId="31606C37" w14:textId="77777777" w:rsidTr="00BC22DC">
        <w:tc>
          <w:tcPr>
            <w:tcW w:w="9212" w:type="dxa"/>
            <w:gridSpan w:val="2"/>
          </w:tcPr>
          <w:p w14:paraId="70787194" w14:textId="77777777" w:rsidR="00B741B5" w:rsidRPr="00B741B5" w:rsidRDefault="00B741B5" w:rsidP="00B741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741B5">
              <w:rPr>
                <w:bCs/>
                <w:sz w:val="20"/>
                <w:szCs w:val="20"/>
              </w:rPr>
              <w:t>Pojęcie ergonomii w ujęciu teoretycznym i praktycznym</w:t>
            </w:r>
          </w:p>
          <w:p w14:paraId="57AA29A9" w14:textId="77777777" w:rsidR="00B741B5" w:rsidRPr="00B741B5" w:rsidRDefault="00B741B5" w:rsidP="00B741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741B5">
              <w:rPr>
                <w:bCs/>
                <w:sz w:val="20"/>
                <w:szCs w:val="20"/>
              </w:rPr>
              <w:t>Prawne regulacje wymogów ergonomicznych</w:t>
            </w:r>
          </w:p>
          <w:p w14:paraId="360D0BA4" w14:textId="77777777" w:rsidR="00B741B5" w:rsidRPr="00B741B5" w:rsidRDefault="00B741B5" w:rsidP="00B741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741B5">
              <w:rPr>
                <w:bCs/>
                <w:sz w:val="20"/>
                <w:szCs w:val="20"/>
              </w:rPr>
              <w:t>Bezpieczeństwo pracownika wynikające z wymogów ergonomicznych</w:t>
            </w:r>
          </w:p>
          <w:p w14:paraId="2D8464DA" w14:textId="77777777" w:rsidR="00B741B5" w:rsidRPr="00B741B5" w:rsidRDefault="00B741B5" w:rsidP="00B741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741B5">
              <w:rPr>
                <w:bCs/>
                <w:sz w:val="20"/>
                <w:szCs w:val="20"/>
              </w:rPr>
              <w:t>Zastosowanie ergonomii w procesie bezpiecznej pracy</w:t>
            </w:r>
          </w:p>
          <w:p w14:paraId="4B1DC39B" w14:textId="77777777" w:rsidR="00B741B5" w:rsidRPr="00B741B5" w:rsidRDefault="00B741B5" w:rsidP="00B741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741B5">
              <w:rPr>
                <w:bCs/>
                <w:sz w:val="20"/>
                <w:szCs w:val="20"/>
              </w:rPr>
              <w:t>Współczesne zagrożenia procesu pracy</w:t>
            </w:r>
          </w:p>
          <w:p w14:paraId="4FE5E4EE" w14:textId="43F40295" w:rsidR="00B741B5" w:rsidRPr="00B741B5" w:rsidRDefault="00B741B5" w:rsidP="00B741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741B5">
              <w:rPr>
                <w:bCs/>
                <w:sz w:val="20"/>
                <w:szCs w:val="20"/>
              </w:rPr>
              <w:t>Wymagania ergonomiczne</w:t>
            </w:r>
            <w:r w:rsidR="00D04BD0">
              <w:rPr>
                <w:bCs/>
                <w:sz w:val="20"/>
                <w:szCs w:val="20"/>
              </w:rPr>
              <w:t xml:space="preserve"> stanowiska pracy biurowej</w:t>
            </w:r>
          </w:p>
          <w:p w14:paraId="418C4D36" w14:textId="77777777" w:rsidR="00B741B5" w:rsidRPr="00B741B5" w:rsidRDefault="00B741B5" w:rsidP="00B741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741B5">
              <w:rPr>
                <w:bCs/>
                <w:sz w:val="20"/>
                <w:szCs w:val="20"/>
              </w:rPr>
              <w:t>Choroby zawodowe współczesnego pracownika</w:t>
            </w:r>
          </w:p>
          <w:p w14:paraId="1A14F750" w14:textId="3E7AE6C9" w:rsidR="00B741B5" w:rsidRPr="00171E74" w:rsidRDefault="00B741B5" w:rsidP="00B741B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741B5">
              <w:rPr>
                <w:bCs/>
                <w:sz w:val="20"/>
                <w:szCs w:val="20"/>
              </w:rPr>
              <w:t>Analiza i ocena ryzyka wybranego stanowiska pracy</w:t>
            </w:r>
          </w:p>
        </w:tc>
      </w:tr>
    </w:tbl>
    <w:p w14:paraId="7FD079ED" w14:textId="77777777" w:rsidR="0029334A" w:rsidRDefault="0029334A">
      <w:pPr>
        <w:pStyle w:val="Standard"/>
      </w:pPr>
    </w:p>
    <w:p w14:paraId="7BE2803A" w14:textId="77777777" w:rsidR="0029334A" w:rsidRDefault="007E432C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29334A" w14:paraId="6F0DD1A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E34B8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9563B" w14:textId="77777777" w:rsidR="0029334A" w:rsidRDefault="007E432C">
            <w:pPr>
              <w:pStyle w:val="NormalnyWeb"/>
              <w:snapToGrid w:val="0"/>
              <w:spacing w:before="0" w:after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Horst W., Ergonomia z elementami bezpieczeństwa pracy. Przewodnik do ćwiczeń, Wyd. Politechniki Poznańskiej, Poznań 2007</w:t>
            </w:r>
          </w:p>
        </w:tc>
      </w:tr>
      <w:tr w:rsidR="0029334A" w14:paraId="4C56B7B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1B531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0B61A" w14:textId="77777777" w:rsidR="0029334A" w:rsidRDefault="007E432C">
            <w:pPr>
              <w:pStyle w:val="NormalnyWeb"/>
              <w:snapToGrid w:val="0"/>
              <w:spacing w:before="0" w:after="0"/>
              <w:ind w:right="-6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Augustańska D., Pośnik M., (red.) Czynniki szkodliwe w środowisku pracy. Wartości dopuszczalne, PIB, Warszawa 2005</w:t>
            </w:r>
          </w:p>
        </w:tc>
      </w:tr>
      <w:tr w:rsidR="0029334A" w14:paraId="24D128F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3FA5A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82431" w14:textId="1EF9DE76" w:rsidR="0029334A" w:rsidRDefault="00BF55D3">
            <w:pPr>
              <w:pStyle w:val="NormalnyWeb"/>
              <w:snapToGrid w:val="0"/>
              <w:spacing w:before="0" w:after="0"/>
              <w:ind w:right="34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Bezpieczeństwo systemu: człowiek – obiekt techniczny – otoczenie, Sz. Salamon (red.), Wyd. Politechniki Częstochowskiej, Częstochowa 2010</w:t>
            </w:r>
          </w:p>
        </w:tc>
      </w:tr>
    </w:tbl>
    <w:p w14:paraId="071C87C9" w14:textId="77777777" w:rsidR="0029334A" w:rsidRDefault="0029334A">
      <w:pPr>
        <w:pStyle w:val="Standard"/>
        <w:spacing w:after="0" w:line="240" w:lineRule="auto"/>
      </w:pPr>
    </w:p>
    <w:p w14:paraId="6C91E283" w14:textId="77777777" w:rsidR="0029334A" w:rsidRDefault="0029334A">
      <w:pPr>
        <w:pStyle w:val="Standard"/>
        <w:spacing w:after="0" w:line="240" w:lineRule="auto"/>
      </w:pPr>
    </w:p>
    <w:p w14:paraId="33ABBA25" w14:textId="77777777" w:rsidR="0029334A" w:rsidRDefault="007E432C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29334A" w14:paraId="754703FE" w14:textId="77777777" w:rsidTr="00F244C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0EF56" w14:textId="77777777" w:rsidR="0029334A" w:rsidRDefault="007E432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AA489" w14:textId="17F2EE51" w:rsidR="0029334A" w:rsidRDefault="007E432C">
            <w:pPr>
              <w:pStyle w:val="Standard"/>
              <w:snapToGri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Wróblewska </w:t>
            </w:r>
            <w:r w:rsidR="00F66330"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., Ergonomia, Wyd. Politechniki Opolskiej, Opole 2004</w:t>
            </w:r>
          </w:p>
        </w:tc>
      </w:tr>
      <w:tr w:rsidR="00F244C8" w14:paraId="5FC90E89" w14:textId="77777777" w:rsidTr="00F244C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A364E" w14:textId="457A5214" w:rsidR="00F244C8" w:rsidRDefault="00F244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8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1F60C" w14:textId="2DDF8312" w:rsidR="00F244C8" w:rsidRPr="00F244C8" w:rsidRDefault="00F244C8" w:rsidP="00F244C8">
            <w:pPr>
              <w:pStyle w:val="Standard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Hildt – Ciupińska K., Równowaga, praca – życie. Problem czy wyzwanie, Warszawa 2016</w:t>
            </w:r>
          </w:p>
        </w:tc>
      </w:tr>
    </w:tbl>
    <w:p w14:paraId="62C2F1AF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6BBEB4DE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E2D90E1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51BAE55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11FB94E6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7B8C00DC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4509F8CC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731B705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1946E60D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4FF45325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6B2684C9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3FC104C3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6AE07C7C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4114A479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4FF68083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3EACF12A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BACAE5B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7AA98138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53CF28F8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4D639406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0329388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2F528AB8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CA0852C" w14:textId="77777777" w:rsidR="0029334A" w:rsidRDefault="0029334A">
      <w:pPr>
        <w:pStyle w:val="Standard"/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521A010" w14:textId="77777777" w:rsidR="0029334A" w:rsidRDefault="0029334A">
      <w:pPr>
        <w:pStyle w:val="Standard"/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sectPr w:rsidR="0029334A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3EE42" w14:textId="77777777" w:rsidR="00927E07" w:rsidRDefault="00927E07">
      <w:r>
        <w:separator/>
      </w:r>
    </w:p>
  </w:endnote>
  <w:endnote w:type="continuationSeparator" w:id="0">
    <w:p w14:paraId="4C7543F2" w14:textId="77777777" w:rsidR="00927E07" w:rsidRDefault="0092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13720" w14:textId="77777777" w:rsidR="00927E07" w:rsidRDefault="00927E07">
      <w:r>
        <w:rPr>
          <w:color w:val="000000"/>
        </w:rPr>
        <w:separator/>
      </w:r>
    </w:p>
  </w:footnote>
  <w:footnote w:type="continuationSeparator" w:id="0">
    <w:p w14:paraId="3A8DB762" w14:textId="77777777" w:rsidR="00927E07" w:rsidRDefault="00927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9026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34A"/>
    <w:rsid w:val="000E7BDE"/>
    <w:rsid w:val="000F2D23"/>
    <w:rsid w:val="00146DD8"/>
    <w:rsid w:val="0029334A"/>
    <w:rsid w:val="00343162"/>
    <w:rsid w:val="00440683"/>
    <w:rsid w:val="00522147"/>
    <w:rsid w:val="00522B34"/>
    <w:rsid w:val="005439C9"/>
    <w:rsid w:val="006E1C37"/>
    <w:rsid w:val="006E72C7"/>
    <w:rsid w:val="007828CF"/>
    <w:rsid w:val="007E432C"/>
    <w:rsid w:val="0087611D"/>
    <w:rsid w:val="008F5DA3"/>
    <w:rsid w:val="009176D8"/>
    <w:rsid w:val="0092039E"/>
    <w:rsid w:val="0092680D"/>
    <w:rsid w:val="00927E07"/>
    <w:rsid w:val="00A806D3"/>
    <w:rsid w:val="00B54E4D"/>
    <w:rsid w:val="00B741B5"/>
    <w:rsid w:val="00BF55D3"/>
    <w:rsid w:val="00C133A7"/>
    <w:rsid w:val="00C960E7"/>
    <w:rsid w:val="00CD693F"/>
    <w:rsid w:val="00D04BD0"/>
    <w:rsid w:val="00E97403"/>
    <w:rsid w:val="00EF6631"/>
    <w:rsid w:val="00F23A84"/>
    <w:rsid w:val="00F244C8"/>
    <w:rsid w:val="00F66330"/>
    <w:rsid w:val="00F6790B"/>
    <w:rsid w:val="00FD4380"/>
    <w:rsid w:val="00FF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63A57"/>
  <w15:docId w15:val="{0613247D-3C7D-43E2-9CB8-9C9A07EC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 w:cs="Calibri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10</cp:revision>
  <cp:lastPrinted>2019-04-12T10:28:00Z</cp:lastPrinted>
  <dcterms:created xsi:type="dcterms:W3CDTF">2022-04-15T12:56:00Z</dcterms:created>
  <dcterms:modified xsi:type="dcterms:W3CDTF">2023-12-28T15:25:00Z</dcterms:modified>
</cp:coreProperties>
</file>