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38"/>
        <w:gridCol w:w="1008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79F0587F" w:rsidR="0004220F" w:rsidRDefault="007762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Kultura języka w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0312C5CC" w:rsidR="0004220F" w:rsidRDefault="007762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9E1BBEC" w:rsidR="0004220F" w:rsidRDefault="009A2ABF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 w:rsidTr="00776245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70041CDE" w:rsidR="000E17C8" w:rsidRDefault="00776245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25/25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066DB3DA" w:rsidR="000E17C8" w:rsidRDefault="00776245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AC6F1B">
              <w:rPr>
                <w:sz w:val="14"/>
                <w:szCs w:val="14"/>
              </w:rPr>
              <w:t>/1</w:t>
            </w:r>
            <w:r>
              <w:rPr>
                <w:sz w:val="14"/>
                <w:szCs w:val="14"/>
              </w:rP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ADDE" w14:textId="702267BC" w:rsidR="000E17C8" w:rsidRDefault="001672F8" w:rsidP="00D539A3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Sprawdzian</w:t>
            </w:r>
            <w:r w:rsidR="00AD0DD8">
              <w:rPr>
                <w:rFonts w:ascii="Times New Roman" w:hAnsi="Times New Roman"/>
                <w:sz w:val="16"/>
                <w:szCs w:val="16"/>
              </w:rPr>
              <w:t xml:space="preserve"> pisemny (test). Przełożenie osiągniętej punktacji na </w:t>
            </w:r>
            <w:r w:rsidR="00AD0DD8" w:rsidRPr="00D539A3">
              <w:rPr>
                <w:rFonts w:ascii="Times New Roman" w:hAnsi="Times New Roman"/>
                <w:sz w:val="16"/>
                <w:szCs w:val="16"/>
              </w:rPr>
              <w:t>oceny:</w:t>
            </w:r>
            <w:r w:rsidR="00D539A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D0DD8" w:rsidRPr="00D539A3">
              <w:rPr>
                <w:rFonts w:ascii="Times New Roman" w:hAnsi="Times New Roman"/>
                <w:sz w:val="16"/>
                <w:szCs w:val="16"/>
              </w:rPr>
              <w:t>6 pkt – 3,0, 6,5-7,5 pkt – 3,5, 8-9 pkt – 4,0, 9,5-10,5 pkt – 4,5, 11-12 pkt – 5,0.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64B9229B" w:rsidR="000E17C8" w:rsidRDefault="0077624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17C8" w14:paraId="702D8B16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29466FB8" w14:textId="77777777" w:rsidTr="007762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023AD8D6" w:rsidR="003D76EB" w:rsidRPr="00B0396B" w:rsidRDefault="003D76EB" w:rsidP="003D76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269D464A" w:rsidR="003D76EB" w:rsidRDefault="003D76EB" w:rsidP="003D76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A9E465D" w:rsidR="003D76EB" w:rsidRDefault="003D76EB" w:rsidP="003D76E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E9030" w14:textId="4AD92225" w:rsidR="003D76EB" w:rsidRDefault="003D76EB" w:rsidP="00AD0DD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06FFB252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6DAFA100" w14:textId="77777777" w:rsidTr="0077624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6CD9961D" w:rsidR="003D76EB" w:rsidRDefault="00776245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25/25</w:t>
            </w: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052C7E3F" w:rsidR="003D76EB" w:rsidRDefault="00776245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22D2BB1D" w:rsidR="003D76EB" w:rsidRDefault="00776245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D76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52883" w:rsidRPr="00752883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3D76EB" w:rsidRPr="00752883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3D76EB" w:rsidRPr="00752883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D76EB" w:rsidRPr="00752883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459A3DF5" w:rsidR="003D76EB" w:rsidRPr="00752883" w:rsidRDefault="00063ACC" w:rsidP="0051776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 xml:space="preserve">Ma pogłębioną wiedzę na temat zaspokajania potrzeb społecznych poprzez realizację zadań z zakresu administracji publicznej, dzięki znajomości zasad związanych z językiem – ortograficznych i interpunkcyjnych oraz </w:t>
            </w:r>
            <w:r w:rsidR="00832795" w:rsidRPr="00752883">
              <w:rPr>
                <w:rFonts w:ascii="Times New Roman" w:hAnsi="Times New Roman"/>
                <w:sz w:val="18"/>
                <w:szCs w:val="18"/>
              </w:rPr>
              <w:t>treści aktów prawnych odnoszących się do języka, co przekłada się na odpowiednią komunikację z adresatami zadań.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1CEFC4B5" w:rsidR="00264EDA" w:rsidRPr="00752883" w:rsidRDefault="00AD0DD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K_W0</w:t>
            </w:r>
            <w:r w:rsidR="00063ACC" w:rsidRPr="0075288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FC94" w14:textId="77777777" w:rsidR="00AD0DD8" w:rsidRPr="00752883" w:rsidRDefault="00AD0DD8" w:rsidP="00AD0DD8">
            <w:pPr>
              <w:pStyle w:val="Standard"/>
              <w:spacing w:after="0" w:line="240" w:lineRule="auto"/>
            </w:pPr>
            <w:r w:rsidRPr="00752883"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0C9663C6" w14:textId="2BB9F0EA" w:rsidR="003D76EB" w:rsidRPr="00752883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2883" w:rsidRPr="00752883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D76EB" w:rsidRPr="00752883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D76EB" w:rsidRPr="00752883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0191490C" w:rsidR="003D76EB" w:rsidRPr="00752883" w:rsidRDefault="00832795" w:rsidP="00766E9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Ma rozszerzoną wiedzę o zasadach interpretowania tekstu prawnego oraz redagowania dokumentacji - zgodnie z zasadami prawa oraz zasadami prawidłowej i zrozumiałej polszczyzny.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5D6C0AB8" w:rsidR="003D76EB" w:rsidRPr="00752883" w:rsidRDefault="00AD0DD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K_W0</w:t>
            </w:r>
            <w:r w:rsidR="00063ACC" w:rsidRPr="0075288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D76EB" w:rsidRPr="00752883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2883" w:rsidRPr="00752883" w14:paraId="43AFA76F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264EDA" w:rsidRPr="00752883" w:rsidRDefault="00264EDA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3CEAA2B8" w:rsidR="00264EDA" w:rsidRPr="00752883" w:rsidRDefault="001C475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4DE31547" w:rsidR="00264EDA" w:rsidRPr="00752883" w:rsidRDefault="00832795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Ma pogłębioną wiedzę na temat wybranych metod i narzędzi opisu, związanych z właściwym redagowaniem pism urzędowych.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3DAA28F2" w:rsidR="001C475E" w:rsidRPr="00752883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K_W</w:t>
            </w:r>
            <w:r w:rsidR="00063ACC" w:rsidRPr="0075288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264EDA" w:rsidRPr="00752883" w:rsidRDefault="00264E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2883" w:rsidRPr="00752883" w14:paraId="389D98B8" w14:textId="77777777" w:rsidTr="003B5CD6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D57EB0" w:rsidRPr="00752883" w:rsidRDefault="00D57EB0" w:rsidP="005109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D57EB0" w:rsidRPr="00752883" w:rsidRDefault="00D57EB0" w:rsidP="005109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41B1306D" w:rsidR="00D57EB0" w:rsidRPr="00752883" w:rsidRDefault="00612F66" w:rsidP="0051091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Dostrzega i w pełni rozumie potrzebę dokształcania się przez całe życie oraz potrafi inspirować innych do zdobywania wiedzy związanej z kulturą języka - prostym i efektywnym redagowaniem komunikatów kierowanych do adresatów realizowanych zadań.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1298BC97" w:rsidR="00D57EB0" w:rsidRPr="00752883" w:rsidRDefault="00612F66" w:rsidP="0051091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K_U17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D8E9A" w14:textId="77777777" w:rsidR="00D57EB0" w:rsidRPr="00752883" w:rsidRDefault="00D57EB0" w:rsidP="0051091C">
            <w:pPr>
              <w:pStyle w:val="Standard"/>
              <w:spacing w:after="0" w:line="240" w:lineRule="auto"/>
            </w:pPr>
            <w:r w:rsidRPr="00752883"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68C715D6" w14:textId="59A42845" w:rsidR="00D57EB0" w:rsidRPr="00752883" w:rsidRDefault="00D57EB0" w:rsidP="0051091C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435D" w:rsidRPr="00752883" w14:paraId="051AC3CC" w14:textId="77777777" w:rsidTr="00F36F1D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B435D" w:rsidRPr="00752883" w:rsidRDefault="003B435D" w:rsidP="003B435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B435D" w:rsidRPr="00752883" w:rsidRDefault="003B435D" w:rsidP="003B435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B435D" w:rsidRPr="00752883" w:rsidRDefault="003B435D" w:rsidP="003B435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88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45F91FB2" w:rsidR="003B435D" w:rsidRPr="00752883" w:rsidRDefault="003B435D" w:rsidP="003B435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Jest gotowy do podejmowania inicjatyw w zakresie wprowadzania nowoczesnych zasad i norm działania administracji publicznej, w zakresie dotyczącym kultury i efektywności stosowanego języka.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0141C9F5" w:rsidR="003B435D" w:rsidRPr="00752883" w:rsidRDefault="003B435D" w:rsidP="003B435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2883">
              <w:rPr>
                <w:rFonts w:ascii="Times New Roman" w:hAnsi="Times New Roman"/>
                <w:sz w:val="18"/>
                <w:szCs w:val="18"/>
              </w:rPr>
              <w:t>K_K06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B435D" w:rsidRPr="00752883" w:rsidRDefault="003B435D" w:rsidP="003B435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451697">
        <w:trPr>
          <w:trHeight w:val="799"/>
        </w:trPr>
        <w:tc>
          <w:tcPr>
            <w:tcW w:w="9212" w:type="dxa"/>
            <w:gridSpan w:val="2"/>
          </w:tcPr>
          <w:p w14:paraId="7CDAC3E1" w14:textId="0DA34978" w:rsidR="008352AD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Interpretacja pojęć: kultura języka, język, komunikowanie się, norma językowa, błąd językowy, słownictwo czynne i bierne,</w:t>
            </w:r>
          </w:p>
          <w:p w14:paraId="715B21E1" w14:textId="3FB800A3" w:rsidR="008352AD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Język jako element kultury organizacyjnej,</w:t>
            </w:r>
          </w:p>
          <w:p w14:paraId="4D9477FF" w14:textId="60482DFF" w:rsidR="008352AD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Etyka słowa – zasady konstruowania wypowiedzi z poszanowaniem odbiorcy, uwzględnianie jego przyzwyczajeń i poglądów, komunikowanie się bez przemocy, mówienie w sposób uczciwy i przyjazny wobec rozmówcy, kultura słowa a kultura osobista,</w:t>
            </w:r>
          </w:p>
          <w:p w14:paraId="2B6F2925" w14:textId="090F5B0B" w:rsidR="008352AD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Estetyka słowa – zwroty grzecznościowe, wulgaryzmy i wyrazy grubiańskie, słownictwo środowiskowe, zapożyczenia, skróty, zdrobnienia,</w:t>
            </w:r>
          </w:p>
          <w:p w14:paraId="4593BD7E" w14:textId="6980B35A" w:rsidR="008352AD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Zasady pisania pism przez pracownika administracji – zawiadomienie, podanie, raport, sprawozdanie, protokół, notatka prasowa itp.,</w:t>
            </w:r>
          </w:p>
          <w:p w14:paraId="3870D89E" w14:textId="4450DAF1" w:rsidR="008352AD" w:rsidRPr="0032782D" w:rsidRDefault="008352AD" w:rsidP="0032782D">
            <w:pPr>
              <w:pStyle w:val="Akapitzlist"/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lastRenderedPageBreak/>
              <w:t>Kultura języka a wizerunek urzędnika i urzędu,</w:t>
            </w:r>
          </w:p>
          <w:p w14:paraId="7269CF7E" w14:textId="39984309" w:rsidR="007E0216" w:rsidRPr="0032782D" w:rsidRDefault="008352AD" w:rsidP="0032782D">
            <w:pPr>
              <w:pStyle w:val="Akapitzlist"/>
              <w:numPr>
                <w:ilvl w:val="0"/>
                <w:numId w:val="46"/>
              </w:numPr>
              <w:ind w:left="567"/>
              <w:rPr>
                <w:bCs/>
                <w:sz w:val="20"/>
                <w:szCs w:val="20"/>
              </w:rPr>
            </w:pPr>
            <w:r w:rsidRPr="0032782D">
              <w:rPr>
                <w:bCs/>
                <w:sz w:val="20"/>
                <w:szCs w:val="20"/>
              </w:rPr>
              <w:t>Ochrona prawna języka polskiego w życiu publicznym.</w:t>
            </w:r>
          </w:p>
        </w:tc>
      </w:tr>
    </w:tbl>
    <w:p w14:paraId="161640EE" w14:textId="77777777" w:rsidR="003D49CC" w:rsidRPr="00F963EF" w:rsidRDefault="003D49CC" w:rsidP="003D49CC"/>
    <w:p w14:paraId="2674E9CA" w14:textId="77777777" w:rsidR="003D49CC" w:rsidRDefault="003D49CC" w:rsidP="003D49CC"/>
    <w:bookmarkEnd w:id="0"/>
    <w:p w14:paraId="625BBF2F" w14:textId="77777777" w:rsidR="0004220F" w:rsidRPr="0032782D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32782D">
        <w:rPr>
          <w:rFonts w:ascii="Times New Roman" w:hAnsi="Times New Roman"/>
          <w:b/>
          <w:bCs/>
          <w:sz w:val="18"/>
          <w:szCs w:val="18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32782D" w:rsidRPr="0032782D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Pr="0032782D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57B69C1A" w:rsidR="0004220F" w:rsidRPr="0032782D" w:rsidRDefault="008352A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A. Markowski, Kultura języka polskiego. Teoria. Zagadnienia leksykalne, Wydawnictwo Naukowe PWN, Warszawa 2009,</w:t>
            </w:r>
          </w:p>
        </w:tc>
      </w:tr>
      <w:tr w:rsidR="0032782D" w:rsidRPr="0032782D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Pr="0032782D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735BDE04" w:rsidR="0004220F" w:rsidRPr="0032782D" w:rsidRDefault="008352AD" w:rsidP="000B108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M. Bugajski, Język w komunikowaniu się, Wydawnictwo Naukowe PWN, Warszawa 2007,</w:t>
            </w:r>
          </w:p>
        </w:tc>
      </w:tr>
      <w:tr w:rsidR="0032782D" w:rsidRPr="0032782D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9A1FEB" w:rsidRPr="0032782D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46DD77BF" w:rsidR="009A1FEB" w:rsidRPr="0032782D" w:rsidRDefault="008352AD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H. Jadacka, Kultura języka polskiego, Wydawnictwo Naukowe PWN, Warszawa 2006,</w:t>
            </w:r>
          </w:p>
        </w:tc>
      </w:tr>
      <w:tr w:rsidR="0032782D" w:rsidRPr="0032782D" w14:paraId="7357EB9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9A1FEB" w:rsidRPr="0032782D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5EBA9640" w:rsidR="009A1FEB" w:rsidRPr="0032782D" w:rsidRDefault="008352AD" w:rsidP="009A1F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2782D">
              <w:rPr>
                <w:rFonts w:ascii="Times New Roman" w:hAnsi="Times New Roman"/>
                <w:sz w:val="18"/>
                <w:szCs w:val="18"/>
              </w:rPr>
              <w:t>Ustawa z dnia 7 października 1999 r. o języku polskim, t.j. Dz.U. z 2021 roku, poz. 672 z późn. zm.</w:t>
            </w:r>
          </w:p>
        </w:tc>
      </w:tr>
    </w:tbl>
    <w:p w14:paraId="0EF54A96" w14:textId="77777777" w:rsidR="0004220F" w:rsidRPr="0032782D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33B0A6C" w14:textId="77777777" w:rsidR="0004220F" w:rsidRPr="0032782D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32782D">
        <w:rPr>
          <w:rFonts w:ascii="Times New Roman" w:hAnsi="Times New Roman"/>
          <w:b/>
          <w:bCs/>
          <w:sz w:val="18"/>
          <w:szCs w:val="18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32782D" w:rsidRPr="0032782D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32782D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528DCD0C" w:rsidR="0004220F" w:rsidRPr="0032782D" w:rsidRDefault="00410758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V</w:t>
            </w:r>
            <w:r w:rsidR="008352AD"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r w:rsidRPr="0032782D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Rutkowska, „Administracja publiczna bliżej obywatela”, Studia i Prace WNEiZ US nr 50/3 2017,</w:t>
            </w:r>
          </w:p>
        </w:tc>
      </w:tr>
      <w:tr w:rsidR="0032782D" w:rsidRPr="0032782D" w14:paraId="3EDC2C5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CEC" w14:textId="77777777" w:rsidR="009A1FEB" w:rsidRPr="0032782D" w:rsidRDefault="009A1FEB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518B" w14:textId="46CD07A7" w:rsidR="009A1FEB" w:rsidRPr="0032782D" w:rsidRDefault="008352AD" w:rsidP="008352AD">
            <w:pPr>
              <w:widowControl/>
              <w:shd w:val="clear" w:color="auto" w:fill="FFFFFF"/>
              <w:suppressAutoHyphens w:val="0"/>
              <w:autoSpaceDN/>
              <w:spacing w:after="180"/>
              <w:outlineLvl w:val="1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32782D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Zalecenie Szefa Służby Cywilnej ws. upowszechniania prostego języka, tekst dostępny na stronie interntowej: https://www.gov.pl/web/sluzbacywilna/zalecenie-szefa-sluzby-cywilnej-ws-prostego-jezyka,</w:t>
            </w:r>
          </w:p>
        </w:tc>
      </w:tr>
      <w:tr w:rsidR="0032782D" w:rsidRPr="0032782D" w14:paraId="41698C09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Pr="0032782D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031F4991" w:rsidR="0004220F" w:rsidRPr="0032782D" w:rsidRDefault="008352AD" w:rsidP="008352AD">
            <w:pPr>
              <w:widowControl/>
              <w:suppressAutoHyphens w:val="0"/>
              <w:autoSpaceDN/>
              <w:spacing w:after="9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32782D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J. Bartmiński (red.), Współczesny język polski, Lublin 2001,</w:t>
            </w:r>
          </w:p>
        </w:tc>
      </w:tr>
      <w:tr w:rsidR="0032782D" w:rsidRPr="0032782D" w14:paraId="078F459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Pr="0032782D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6D459D76" w:rsidR="0004220F" w:rsidRPr="0032782D" w:rsidRDefault="008352AD" w:rsidP="008352AD">
            <w:pPr>
              <w:widowControl/>
              <w:suppressAutoHyphens w:val="0"/>
              <w:autoSpaceDN/>
              <w:spacing w:after="9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32782D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>M. Marcjanik, Grzeczność w komunikacji językowej, Wydawnictwo naukowe PWN, Warszawa 2008.</w:t>
            </w:r>
          </w:p>
        </w:tc>
      </w:tr>
    </w:tbl>
    <w:p w14:paraId="42EDF08C" w14:textId="77777777" w:rsidR="0004220F" w:rsidRPr="0032782D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 w:rsidRPr="0032782D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E6E03" w14:textId="77777777" w:rsidR="008C296F" w:rsidRDefault="008C296F">
      <w:r>
        <w:separator/>
      </w:r>
    </w:p>
  </w:endnote>
  <w:endnote w:type="continuationSeparator" w:id="0">
    <w:p w14:paraId="19724FA1" w14:textId="77777777" w:rsidR="008C296F" w:rsidRDefault="008C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703C1" w14:textId="77777777" w:rsidR="008C296F" w:rsidRDefault="008C296F">
      <w:r>
        <w:rPr>
          <w:color w:val="000000"/>
        </w:rPr>
        <w:separator/>
      </w:r>
    </w:p>
  </w:footnote>
  <w:footnote w:type="continuationSeparator" w:id="0">
    <w:p w14:paraId="489E6310" w14:textId="77777777" w:rsidR="008C296F" w:rsidRDefault="008C2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3438DA"/>
    <w:multiLevelType w:val="hybridMultilevel"/>
    <w:tmpl w:val="AF526E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B601A0C"/>
    <w:multiLevelType w:val="hybridMultilevel"/>
    <w:tmpl w:val="E3D03F82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76E11"/>
    <w:multiLevelType w:val="hybridMultilevel"/>
    <w:tmpl w:val="F3D84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C4CD0"/>
    <w:multiLevelType w:val="hybridMultilevel"/>
    <w:tmpl w:val="67104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1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4" w15:restartNumberingAfterBreak="0">
    <w:nsid w:val="1B0B196A"/>
    <w:multiLevelType w:val="hybridMultilevel"/>
    <w:tmpl w:val="0FB4B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6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8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9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1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2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 w15:restartNumberingAfterBreak="0">
    <w:nsid w:val="4EFF60D2"/>
    <w:multiLevelType w:val="hybridMultilevel"/>
    <w:tmpl w:val="3AB22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86A320F"/>
    <w:multiLevelType w:val="hybridMultilevel"/>
    <w:tmpl w:val="C13EEE62"/>
    <w:lvl w:ilvl="0" w:tplc="91B0887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1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5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4F06A3E"/>
    <w:multiLevelType w:val="hybridMultilevel"/>
    <w:tmpl w:val="DCB8FBE4"/>
    <w:lvl w:ilvl="0" w:tplc="10ECB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42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41"/>
  </w:num>
  <w:num w:numId="2" w16cid:durableId="1653026323">
    <w:abstractNumId w:val="3"/>
  </w:num>
  <w:num w:numId="3" w16cid:durableId="343168550">
    <w:abstractNumId w:val="40"/>
  </w:num>
  <w:num w:numId="4" w16cid:durableId="1409187049">
    <w:abstractNumId w:val="39"/>
  </w:num>
  <w:num w:numId="5" w16cid:durableId="1815564533">
    <w:abstractNumId w:val="18"/>
  </w:num>
  <w:num w:numId="6" w16cid:durableId="237204687">
    <w:abstractNumId w:val="4"/>
  </w:num>
  <w:num w:numId="7" w16cid:durableId="1713965345">
    <w:abstractNumId w:val="31"/>
  </w:num>
  <w:num w:numId="8" w16cid:durableId="371879459">
    <w:abstractNumId w:val="34"/>
  </w:num>
  <w:num w:numId="9" w16cid:durableId="1998413229">
    <w:abstractNumId w:val="17"/>
  </w:num>
  <w:num w:numId="10" w16cid:durableId="544678711">
    <w:abstractNumId w:val="12"/>
  </w:num>
  <w:num w:numId="11" w16cid:durableId="876313612">
    <w:abstractNumId w:val="35"/>
  </w:num>
  <w:num w:numId="12" w16cid:durableId="2025937025">
    <w:abstractNumId w:val="30"/>
  </w:num>
  <w:num w:numId="13" w16cid:durableId="1328746003">
    <w:abstractNumId w:val="15"/>
  </w:num>
  <w:num w:numId="14" w16cid:durableId="997028303">
    <w:abstractNumId w:val="10"/>
  </w:num>
  <w:num w:numId="15" w16cid:durableId="699748695">
    <w:abstractNumId w:val="2"/>
  </w:num>
  <w:num w:numId="16" w16cid:durableId="350229835">
    <w:abstractNumId w:val="42"/>
  </w:num>
  <w:num w:numId="17" w16cid:durableId="2084449096">
    <w:abstractNumId w:val="21"/>
  </w:num>
  <w:num w:numId="18" w16cid:durableId="240994999">
    <w:abstractNumId w:val="19"/>
  </w:num>
  <w:num w:numId="19" w16cid:durableId="1319461757">
    <w:abstractNumId w:val="13"/>
  </w:num>
  <w:num w:numId="20" w16cid:durableId="1605115679">
    <w:abstractNumId w:val="22"/>
  </w:num>
  <w:num w:numId="21" w16cid:durableId="1823348831">
    <w:abstractNumId w:val="36"/>
  </w:num>
  <w:num w:numId="22" w16cid:durableId="787550310">
    <w:abstractNumId w:val="23"/>
  </w:num>
  <w:num w:numId="23" w16cid:durableId="1762529742">
    <w:abstractNumId w:val="24"/>
  </w:num>
  <w:num w:numId="24" w16cid:durableId="1099521126">
    <w:abstractNumId w:val="0"/>
  </w:num>
  <w:num w:numId="25" w16cid:durableId="988828640">
    <w:abstractNumId w:val="25"/>
  </w:num>
  <w:num w:numId="26" w16cid:durableId="538862167">
    <w:abstractNumId w:val="5"/>
  </w:num>
  <w:num w:numId="27" w16cid:durableId="1569806107">
    <w:abstractNumId w:val="16"/>
  </w:num>
  <w:num w:numId="28" w16cid:durableId="1920630141">
    <w:abstractNumId w:val="11"/>
  </w:num>
  <w:num w:numId="29" w16cid:durableId="1776174501">
    <w:abstractNumId w:val="26"/>
  </w:num>
  <w:num w:numId="30" w16cid:durableId="271476741">
    <w:abstractNumId w:val="37"/>
  </w:num>
  <w:num w:numId="31" w16cid:durableId="733553541">
    <w:abstractNumId w:val="20"/>
  </w:num>
  <w:num w:numId="32" w16cid:durableId="891037594">
    <w:abstractNumId w:val="28"/>
  </w:num>
  <w:num w:numId="33" w16cid:durableId="868762277">
    <w:abstractNumId w:val="12"/>
    <w:lvlOverride w:ilvl="0">
      <w:startOverride w:val="1"/>
    </w:lvlOverride>
  </w:num>
  <w:num w:numId="34" w16cid:durableId="1486971038">
    <w:abstractNumId w:val="37"/>
    <w:lvlOverride w:ilvl="0">
      <w:startOverride w:val="1"/>
    </w:lvlOverride>
  </w:num>
  <w:num w:numId="35" w16cid:durableId="315233105">
    <w:abstractNumId w:val="22"/>
    <w:lvlOverride w:ilvl="0">
      <w:startOverride w:val="1"/>
    </w:lvlOverride>
  </w:num>
  <w:num w:numId="36" w16cid:durableId="843545309">
    <w:abstractNumId w:val="7"/>
  </w:num>
  <w:num w:numId="37" w16cid:durableId="751776864">
    <w:abstractNumId w:val="33"/>
  </w:num>
  <w:num w:numId="38" w16cid:durableId="258801933">
    <w:abstractNumId w:val="32"/>
  </w:num>
  <w:num w:numId="39" w16cid:durableId="1869102397">
    <w:abstractNumId w:val="14"/>
  </w:num>
  <w:num w:numId="40" w16cid:durableId="1134832186">
    <w:abstractNumId w:val="9"/>
  </w:num>
  <w:num w:numId="41" w16cid:durableId="21251877">
    <w:abstractNumId w:val="27"/>
  </w:num>
  <w:num w:numId="42" w16cid:durableId="329216424">
    <w:abstractNumId w:val="8"/>
  </w:num>
  <w:num w:numId="43" w16cid:durableId="927736512">
    <w:abstractNumId w:val="1"/>
  </w:num>
  <w:num w:numId="44" w16cid:durableId="2026201517">
    <w:abstractNumId w:val="38"/>
  </w:num>
  <w:num w:numId="45" w16cid:durableId="463812156">
    <w:abstractNumId w:val="29"/>
  </w:num>
  <w:num w:numId="46" w16cid:durableId="14682807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1E9C"/>
    <w:rsid w:val="0005777F"/>
    <w:rsid w:val="00063ACC"/>
    <w:rsid w:val="00073118"/>
    <w:rsid w:val="000A5E7E"/>
    <w:rsid w:val="000B108E"/>
    <w:rsid w:val="000B4093"/>
    <w:rsid w:val="000B577C"/>
    <w:rsid w:val="000E17C8"/>
    <w:rsid w:val="000E3331"/>
    <w:rsid w:val="001152A2"/>
    <w:rsid w:val="001155C1"/>
    <w:rsid w:val="001217CB"/>
    <w:rsid w:val="00124089"/>
    <w:rsid w:val="001672F8"/>
    <w:rsid w:val="001A19F8"/>
    <w:rsid w:val="001A517E"/>
    <w:rsid w:val="001B7F55"/>
    <w:rsid w:val="001C28F7"/>
    <w:rsid w:val="001C475E"/>
    <w:rsid w:val="001E5F81"/>
    <w:rsid w:val="00214C1E"/>
    <w:rsid w:val="002266AE"/>
    <w:rsid w:val="00255BDE"/>
    <w:rsid w:val="00264EDA"/>
    <w:rsid w:val="002A0922"/>
    <w:rsid w:val="002A2459"/>
    <w:rsid w:val="002B28E4"/>
    <w:rsid w:val="002D10E1"/>
    <w:rsid w:val="002F3F83"/>
    <w:rsid w:val="00302C17"/>
    <w:rsid w:val="0032782D"/>
    <w:rsid w:val="00336989"/>
    <w:rsid w:val="0033753C"/>
    <w:rsid w:val="00350A6C"/>
    <w:rsid w:val="003529C4"/>
    <w:rsid w:val="003A235A"/>
    <w:rsid w:val="003B435D"/>
    <w:rsid w:val="003C7997"/>
    <w:rsid w:val="003D49CC"/>
    <w:rsid w:val="003D5A72"/>
    <w:rsid w:val="003D76EB"/>
    <w:rsid w:val="003E4409"/>
    <w:rsid w:val="00410758"/>
    <w:rsid w:val="00421730"/>
    <w:rsid w:val="00445299"/>
    <w:rsid w:val="00446DBE"/>
    <w:rsid w:val="00451697"/>
    <w:rsid w:val="00456C1D"/>
    <w:rsid w:val="00477B2C"/>
    <w:rsid w:val="004A5F1F"/>
    <w:rsid w:val="004C2A92"/>
    <w:rsid w:val="004D05A4"/>
    <w:rsid w:val="004E280E"/>
    <w:rsid w:val="00502F21"/>
    <w:rsid w:val="0051091C"/>
    <w:rsid w:val="0051584E"/>
    <w:rsid w:val="00517765"/>
    <w:rsid w:val="005337E4"/>
    <w:rsid w:val="00555036"/>
    <w:rsid w:val="005C4003"/>
    <w:rsid w:val="005D7508"/>
    <w:rsid w:val="005E43D3"/>
    <w:rsid w:val="00612F66"/>
    <w:rsid w:val="00614F10"/>
    <w:rsid w:val="00626328"/>
    <w:rsid w:val="006314B6"/>
    <w:rsid w:val="0066558B"/>
    <w:rsid w:val="0067050A"/>
    <w:rsid w:val="0067256F"/>
    <w:rsid w:val="00673C27"/>
    <w:rsid w:val="0069759E"/>
    <w:rsid w:val="006A1CAE"/>
    <w:rsid w:val="006B753E"/>
    <w:rsid w:val="006E4F02"/>
    <w:rsid w:val="006F5662"/>
    <w:rsid w:val="007016E6"/>
    <w:rsid w:val="00714C66"/>
    <w:rsid w:val="0071500A"/>
    <w:rsid w:val="00751BD1"/>
    <w:rsid w:val="00752883"/>
    <w:rsid w:val="00766E9B"/>
    <w:rsid w:val="00776245"/>
    <w:rsid w:val="007D55AF"/>
    <w:rsid w:val="007E0216"/>
    <w:rsid w:val="007E1830"/>
    <w:rsid w:val="007E1CBF"/>
    <w:rsid w:val="008258C9"/>
    <w:rsid w:val="00826511"/>
    <w:rsid w:val="00832795"/>
    <w:rsid w:val="008352AD"/>
    <w:rsid w:val="00873BBB"/>
    <w:rsid w:val="008C2419"/>
    <w:rsid w:val="008C296F"/>
    <w:rsid w:val="008E0FCE"/>
    <w:rsid w:val="008E72FC"/>
    <w:rsid w:val="009009D8"/>
    <w:rsid w:val="00922079"/>
    <w:rsid w:val="009635CE"/>
    <w:rsid w:val="00964972"/>
    <w:rsid w:val="0096632A"/>
    <w:rsid w:val="00990E22"/>
    <w:rsid w:val="009A121B"/>
    <w:rsid w:val="009A1FEB"/>
    <w:rsid w:val="009A2ABF"/>
    <w:rsid w:val="009D699B"/>
    <w:rsid w:val="00A1374E"/>
    <w:rsid w:val="00A51C50"/>
    <w:rsid w:val="00A5659F"/>
    <w:rsid w:val="00A66F8C"/>
    <w:rsid w:val="00AC6F1B"/>
    <w:rsid w:val="00AD0DD8"/>
    <w:rsid w:val="00B20CF6"/>
    <w:rsid w:val="00B24E4C"/>
    <w:rsid w:val="00B270AE"/>
    <w:rsid w:val="00B2722C"/>
    <w:rsid w:val="00B30602"/>
    <w:rsid w:val="00BE60D4"/>
    <w:rsid w:val="00C20D6C"/>
    <w:rsid w:val="00C327DC"/>
    <w:rsid w:val="00C34CEF"/>
    <w:rsid w:val="00C8043B"/>
    <w:rsid w:val="00D00C00"/>
    <w:rsid w:val="00D07DC5"/>
    <w:rsid w:val="00D20714"/>
    <w:rsid w:val="00D31AA2"/>
    <w:rsid w:val="00D3321F"/>
    <w:rsid w:val="00D539A3"/>
    <w:rsid w:val="00D56084"/>
    <w:rsid w:val="00D57EB0"/>
    <w:rsid w:val="00D72464"/>
    <w:rsid w:val="00D85375"/>
    <w:rsid w:val="00DF2811"/>
    <w:rsid w:val="00DF5AA9"/>
    <w:rsid w:val="00E71ED2"/>
    <w:rsid w:val="00E724B2"/>
    <w:rsid w:val="00E768F4"/>
    <w:rsid w:val="00E851EE"/>
    <w:rsid w:val="00E90E62"/>
    <w:rsid w:val="00EA3E5E"/>
    <w:rsid w:val="00EC60EB"/>
    <w:rsid w:val="00EF4373"/>
    <w:rsid w:val="00F40441"/>
    <w:rsid w:val="00F50EE9"/>
    <w:rsid w:val="00F52E69"/>
    <w:rsid w:val="00F77E4A"/>
    <w:rsid w:val="00FA2788"/>
    <w:rsid w:val="00FB16E3"/>
    <w:rsid w:val="00FC4955"/>
    <w:rsid w:val="00FC5B36"/>
    <w:rsid w:val="00FD3119"/>
    <w:rsid w:val="00FD54EE"/>
    <w:rsid w:val="00FD734B"/>
    <w:rsid w:val="00FE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uiPriority w:val="99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character" w:customStyle="1" w:styleId="htytul1">
    <w:name w:val="htytul1"/>
    <w:basedOn w:val="Domylnaczcionkaakapitu"/>
    <w:rsid w:val="00873BBB"/>
    <w:rPr>
      <w:b/>
      <w:sz w:val="27"/>
    </w:rPr>
  </w:style>
  <w:style w:type="paragraph" w:customStyle="1" w:styleId="NormalnyWeb1">
    <w:name w:val="Normalny (Web)1"/>
    <w:basedOn w:val="Normalny"/>
    <w:rsid w:val="00873BBB"/>
    <w:pPr>
      <w:widowControl/>
      <w:suppressAutoHyphens w:val="0"/>
      <w:overflowPunct w:val="0"/>
      <w:autoSpaceDE w:val="0"/>
      <w:adjustRightInd w:val="0"/>
      <w:spacing w:before="100" w:after="100"/>
    </w:pPr>
    <w:rPr>
      <w:rFonts w:eastAsia="Times New Roman" w:cs="Times New Roman"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semiHidden/>
    <w:rsid w:val="00873BB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BBB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akapitustep">
    <w:name w:val="akapitustep"/>
    <w:basedOn w:val="Domylnaczcionkaakapitu"/>
    <w:rsid w:val="009A1FEB"/>
  </w:style>
  <w:style w:type="paragraph" w:styleId="Akapitzlist">
    <w:name w:val="List Paragraph"/>
    <w:basedOn w:val="Normalny"/>
    <w:uiPriority w:val="34"/>
    <w:qFormat/>
    <w:rsid w:val="0032782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2014-10-01T09:18:00Z</cp:lastPrinted>
  <dcterms:created xsi:type="dcterms:W3CDTF">2024-01-02T20:13:00Z</dcterms:created>
  <dcterms:modified xsi:type="dcterms:W3CDTF">2024-01-04T15:31:00Z</dcterms:modified>
</cp:coreProperties>
</file>