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55B9D" w14:textId="77777777" w:rsidR="000D3A93" w:rsidRDefault="000D3A93" w:rsidP="000D3A93">
      <w:pPr>
        <w:pStyle w:val="Standard"/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0D3A93" w14:paraId="29744D70" w14:textId="77777777" w:rsidTr="00BE4205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85714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140DA" w14:textId="77777777" w:rsidR="000D3A93" w:rsidRPr="00242FDE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Sztuczna inteligencja</w:t>
            </w:r>
            <w:r w:rsidRPr="00242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1D9F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2B7DD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07D2E563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B8558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781FF" w14:textId="6A1EE33E" w:rsidR="000D3A93" w:rsidRDefault="00E24AB0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0D3A93" w14:paraId="562F5915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6C0F6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5677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0D3A93" w14:paraId="7C0048A0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96972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F2D0E" w14:textId="591356E3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</w:t>
            </w:r>
            <w:r w:rsidR="00E24AB0">
              <w:rPr>
                <w:rFonts w:ascii="Times New Roman" w:hAnsi="Times New Roman"/>
                <w:sz w:val="16"/>
                <w:szCs w:val="16"/>
              </w:rPr>
              <w:t>I stopnia</w:t>
            </w:r>
          </w:p>
        </w:tc>
      </w:tr>
      <w:tr w:rsidR="000D3A93" w14:paraId="1CBED60D" w14:textId="77777777" w:rsidTr="00BE4205">
        <w:trPr>
          <w:trHeight w:val="263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F1A76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6EFE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0D3A93" w14:paraId="395CAA55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675BB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F6BF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Stacjonarne/Niestacjonarne (S/NS)</w:t>
            </w:r>
          </w:p>
        </w:tc>
      </w:tr>
      <w:tr w:rsidR="000D3A93" w14:paraId="4D9F5453" w14:textId="77777777" w:rsidTr="00BE4205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F580B" w14:textId="77777777" w:rsidR="000D3A93" w:rsidRDefault="000D3A93" w:rsidP="00BE4205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7DAF" w14:textId="46C41867" w:rsidR="000D3A93" w:rsidRDefault="000D3A93" w:rsidP="00BE420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0D3A93" w14:paraId="6245DBD8" w14:textId="77777777" w:rsidTr="00BE4205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2E55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63298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FDD58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B30A5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0D3A93" w14:paraId="6C41C8FE" w14:textId="77777777" w:rsidTr="00BE4205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FC643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5CC2F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17E70ABB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371B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F3647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21ABC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86912" w14:textId="67CF4283" w:rsidR="000D3A93" w:rsidRDefault="000D3A93" w:rsidP="00BE4205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>
              <w:rPr>
                <w:rFonts w:ascii="Times New Roman" w:hAnsi="Times New Roman"/>
                <w:sz w:val="14"/>
                <w:szCs w:val="14"/>
              </w:rPr>
              <w:t>/0,</w:t>
            </w: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3E262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0936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3D365" w14:textId="77777777" w:rsidR="000D3A93" w:rsidRDefault="000D3A93" w:rsidP="00BE4205"/>
        </w:tc>
      </w:tr>
      <w:tr w:rsidR="000D3A93" w14:paraId="64D3DE82" w14:textId="77777777" w:rsidTr="00BE4205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8A97E" w14:textId="77777777" w:rsidR="000D3A93" w:rsidRDefault="000D3A93" w:rsidP="00BE4205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B0BE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59C67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DE752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A500EB3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0E80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2502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32A9CF3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0D3A93" w14:paraId="7F54B523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FEF7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061F" w14:textId="3D8EBEDD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4BC8A" w14:textId="56B4E28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B58E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BDA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DE0C5" w14:textId="14A9968A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</w:tr>
      <w:tr w:rsidR="000D3A93" w14:paraId="729B689E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5FC2B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F296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2CC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D72C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A743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8BE3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5C48A968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957A1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39A6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0064" w14:textId="45DE5A28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3F065" w14:textId="3876E48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>
              <w:rPr>
                <w:rFonts w:ascii="Times New Roman" w:hAnsi="Times New Roman"/>
                <w:sz w:val="14"/>
                <w:szCs w:val="14"/>
              </w:rPr>
              <w:t>/14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A1408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bidi="hi-IN"/>
              </w:rPr>
              <w:t>Zaliczenie prac wykonywanych w ramach ćwiczeń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395E" w14:textId="42387C4E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0D3A93" w14:paraId="1D1623EF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7E819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07C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86C4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F0F6E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F9972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83E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61E21C69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D4F87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E7B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6A3C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22E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3B91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621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5BD9EBE6" w14:textId="77777777" w:rsidTr="00BE4205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8DA43" w14:textId="77777777" w:rsidR="000D3A93" w:rsidRDefault="000D3A93" w:rsidP="00BE4205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A0851" w14:textId="2203C748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EC4F" w14:textId="2E0FED20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F6738" w14:textId="0D82712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7A4FD" w14:textId="2A682BE5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148FD" w14:textId="406442CB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3A93" w14:paraId="777EB3A3" w14:textId="77777777" w:rsidTr="00BE4205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BB62A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83A67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76C2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B53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8BB9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08E4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01E13" w14:textId="77777777" w:rsidR="000D3A93" w:rsidRDefault="000D3A93" w:rsidP="00BE4205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D3A93" w14:paraId="2A3E75B2" w14:textId="77777777" w:rsidTr="00BE4205">
        <w:tblPrEx>
          <w:tblLook w:val="04A0" w:firstRow="1" w:lastRow="0" w:firstColumn="1" w:lastColumn="0" w:noHBand="0" w:noVBand="1"/>
        </w:tblPrEx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E7444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F3EE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9BFFF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EB7E32D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3089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817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D832E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D3A93" w14:paraId="01730C49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5FC6A" w14:textId="77777777" w:rsidR="000D3A93" w:rsidRDefault="000D3A93" w:rsidP="00BE4205">
            <w:pPr>
              <w:pStyle w:val="Standard"/>
              <w:spacing w:after="0" w:line="240" w:lineRule="auto"/>
              <w:jc w:val="center"/>
            </w:pPr>
            <w:r w:rsidRPr="009B13F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144AC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47658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podstawowe programy sztucznej inteligencji, a także takie jak edytor tekstu, arkusz kalkulacyjny, program do tworzenia prezentacji multimedialnych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CCB1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8D369" w14:textId="28C7B62D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3A93" w14:paraId="54BF315F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AF548" w14:textId="77777777" w:rsidR="000D3A93" w:rsidRDefault="000D3A93" w:rsidP="00BE4205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09DCD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B43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podstawową wiedzę na wykorzystania programów sztucznej inteligencji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772E0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KW_17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EC242" w14:textId="408E531D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3A93" w14:paraId="0275BE61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5E9B8" w14:textId="77777777" w:rsidR="000D3A93" w:rsidRDefault="000D3A93" w:rsidP="00BE4205"/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41A6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4A93F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05503">
              <w:rPr>
                <w:rFonts w:ascii="Times New Roman" w:hAnsi="Times New Roman"/>
                <w:sz w:val="16"/>
                <w:szCs w:val="16"/>
              </w:rPr>
              <w:t xml:space="preserve">Ma wiedzę na temat zasad stanowienia prawa 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zakresie wykorzystania programów sztucznej inteligencji w kontekście ochrony własności intelektualnej w </w:t>
            </w:r>
            <w:r w:rsidRPr="00905503">
              <w:rPr>
                <w:rFonts w:ascii="Times New Roman" w:hAnsi="Times New Roman"/>
                <w:sz w:val="16"/>
                <w:szCs w:val="16"/>
              </w:rPr>
              <w:t>Polsce i w UE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D9D99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KW_21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3A389" w14:textId="62094901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D3A93" w14:paraId="679DBD09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534C6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969036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730F9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E93A2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E3BF1">
              <w:rPr>
                <w:rFonts w:ascii="Times New Roman" w:hAnsi="Times New Roman"/>
                <w:sz w:val="16"/>
                <w:szCs w:val="16"/>
              </w:rPr>
              <w:t>Potrafi zbudować proste założenia rozwiązania prostego problemu z wykorzystaniem oprogramowania sztucznej inteligencji</w:t>
            </w:r>
            <w:r w:rsidRPr="00CE3BF1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252C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KU_04, 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EFE47" w14:textId="735E307F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D3A93" w14:paraId="6536B579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9FAE8" w14:textId="77777777" w:rsidR="000D3A93" w:rsidRDefault="000D3A93" w:rsidP="00BE420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B5AB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30BEC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stworzyć dokument tekstowy, prezentację multimedialną, czy arkusz kalkulacyjny z wykorzystaniem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2B7B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KU_03, 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A0A37" w14:textId="015217DA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D3A93" w14:paraId="761EFEE3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CC675" w14:textId="77777777" w:rsidR="000D3A93" w:rsidRDefault="000D3A93" w:rsidP="00BE4205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67F18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6C104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omówić zasady korzystania z oprogramowania sztucznej inteligencji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95B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KU_05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6559B" w14:textId="58F8F27E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0D3A93" w14:paraId="014F6D0A" w14:textId="77777777" w:rsidTr="00BE4205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33AB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DB80" w14:textId="77777777" w:rsidR="000D3A93" w:rsidRDefault="000D3A93" w:rsidP="00BE420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06FB3" w14:textId="0F07DC5E" w:rsidR="000D3A93" w:rsidRDefault="000D3A93" w:rsidP="00BE4205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wykorzystać </w:t>
            </w:r>
            <w:r w:rsidRPr="009B13FE">
              <w:rPr>
                <w:rFonts w:ascii="Times New Roman" w:hAnsi="Times New Roman"/>
                <w:sz w:val="16"/>
                <w:szCs w:val="16"/>
              </w:rPr>
              <w:t xml:space="preserve">oprogramowania sztucznej inteligencji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do wykonywania zadań z zakresu </w:t>
            </w:r>
            <w:r w:rsidR="00E24AB0">
              <w:rPr>
                <w:rFonts w:ascii="Times New Roman" w:hAnsi="Times New Roman"/>
                <w:sz w:val="16"/>
                <w:szCs w:val="16"/>
              </w:rPr>
              <w:t>administracji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1AB1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KK_08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ECB05" w14:textId="77777777" w:rsidR="000D3A93" w:rsidRDefault="000D3A93" w:rsidP="00BE420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14:paraId="5F16D39A" w14:textId="77777777" w:rsidR="000D3A93" w:rsidRDefault="000D3A93" w:rsidP="000D3A93">
      <w:pPr>
        <w:jc w:val="center"/>
        <w:rPr>
          <w:b/>
        </w:rPr>
      </w:pPr>
    </w:p>
    <w:p w14:paraId="09C092EA" w14:textId="77777777" w:rsidR="000D3A93" w:rsidRDefault="000D3A93" w:rsidP="000D3A93">
      <w:pPr>
        <w:jc w:val="center"/>
        <w:rPr>
          <w:b/>
        </w:rPr>
      </w:pPr>
    </w:p>
    <w:p w14:paraId="3BD0E364" w14:textId="77777777" w:rsidR="000D3A93" w:rsidRPr="00F963EF" w:rsidRDefault="000D3A93" w:rsidP="000D3A93">
      <w:pPr>
        <w:jc w:val="center"/>
        <w:rPr>
          <w:b/>
        </w:rPr>
      </w:pPr>
    </w:p>
    <w:p w14:paraId="57B038A3" w14:textId="77777777" w:rsidR="000D3A93" w:rsidRPr="000D3A93" w:rsidRDefault="000D3A93" w:rsidP="000D3A93">
      <w:pPr>
        <w:jc w:val="center"/>
        <w:rPr>
          <w:rFonts w:ascii="Times New Roman" w:hAnsi="Times New Roman" w:cs="Times New Roman"/>
          <w:b/>
        </w:rPr>
      </w:pPr>
      <w:r w:rsidRPr="000D3A93">
        <w:rPr>
          <w:rFonts w:ascii="Times New Roman" w:hAnsi="Times New Roman" w:cs="Times New Roman"/>
          <w:b/>
        </w:rPr>
        <w:t>Treści kształcenia</w:t>
      </w:r>
    </w:p>
    <w:p w14:paraId="1E799FBB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6467"/>
      </w:tblGrid>
      <w:tr w:rsidR="000D3A93" w:rsidRPr="000D3A93" w14:paraId="510918B3" w14:textId="77777777" w:rsidTr="00BE4205">
        <w:tc>
          <w:tcPr>
            <w:tcW w:w="2802" w:type="dxa"/>
          </w:tcPr>
          <w:p w14:paraId="3AF18C98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16" w:type="dxa"/>
          </w:tcPr>
          <w:p w14:paraId="5FAB7DE1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D3A93" w:rsidRPr="000D3A93" w14:paraId="14EFB201" w14:textId="77777777" w:rsidTr="00BE4205">
        <w:tc>
          <w:tcPr>
            <w:tcW w:w="2802" w:type="dxa"/>
          </w:tcPr>
          <w:p w14:paraId="65055D72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Wykłady</w:t>
            </w:r>
          </w:p>
        </w:tc>
        <w:tc>
          <w:tcPr>
            <w:tcW w:w="7116" w:type="dxa"/>
          </w:tcPr>
          <w:p w14:paraId="19DED720" w14:textId="77777777" w:rsidR="000D3A93" w:rsidRPr="000D3A93" w:rsidRDefault="000D3A93" w:rsidP="00BE420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18"/>
                <w:szCs w:val="18"/>
              </w:rPr>
              <w:t>Prezentacja multimedialna, dyskusja</w:t>
            </w:r>
          </w:p>
        </w:tc>
      </w:tr>
      <w:tr w:rsidR="000D3A93" w:rsidRPr="000D3A93" w14:paraId="0FDDB06A" w14:textId="77777777" w:rsidTr="00BE4205">
        <w:tc>
          <w:tcPr>
            <w:tcW w:w="9918" w:type="dxa"/>
            <w:gridSpan w:val="2"/>
          </w:tcPr>
          <w:p w14:paraId="4A8C9FDD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</w:tc>
      </w:tr>
      <w:tr w:rsidR="000D3A93" w:rsidRPr="000D3A93" w14:paraId="578CF848" w14:textId="77777777" w:rsidTr="00BE4205">
        <w:tc>
          <w:tcPr>
            <w:tcW w:w="9918" w:type="dxa"/>
            <w:gridSpan w:val="2"/>
          </w:tcPr>
          <w:p w14:paraId="46C57ECA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219DF2A3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4372163B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Generatywna sztuczna inteligencja.</w:t>
            </w:r>
          </w:p>
          <w:p w14:paraId="0ACBA60F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czatboty</w:t>
            </w:r>
            <w:proofErr w:type="spellEnd"/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41AE5202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Bezpieczeństwo korzystania z SI - regulacje prawne.</w:t>
            </w:r>
          </w:p>
        </w:tc>
      </w:tr>
    </w:tbl>
    <w:p w14:paraId="561DCF07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509C1676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68BF3423" w14:textId="617BB7F8" w:rsidR="000D3A93" w:rsidRDefault="000D3A93" w:rsidP="000D3A93">
      <w:pPr>
        <w:rPr>
          <w:rFonts w:ascii="Times New Roman" w:hAnsi="Times New Roman" w:cs="Times New Roman"/>
        </w:rPr>
      </w:pPr>
    </w:p>
    <w:p w14:paraId="624D8A05" w14:textId="53B4D55B" w:rsidR="000D3A93" w:rsidRDefault="000D3A93" w:rsidP="000D3A93">
      <w:pPr>
        <w:rPr>
          <w:rFonts w:ascii="Times New Roman" w:hAnsi="Times New Roman" w:cs="Times New Roman"/>
        </w:rPr>
      </w:pPr>
    </w:p>
    <w:p w14:paraId="5B69E158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0A401C2D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5885AEAE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08"/>
        <w:gridCol w:w="6454"/>
      </w:tblGrid>
      <w:tr w:rsidR="000D3A93" w:rsidRPr="000D3A93" w14:paraId="5311A658" w14:textId="77777777" w:rsidTr="00BE4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3C3A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4FF1" w14:textId="77777777" w:rsidR="000D3A93" w:rsidRPr="000D3A93" w:rsidRDefault="000D3A93" w:rsidP="00BE4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0D3A93" w:rsidRPr="000D3A93" w14:paraId="30F6C49B" w14:textId="77777777" w:rsidTr="00BE420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56FB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D34B" w14:textId="77777777" w:rsidR="000D3A93" w:rsidRPr="000D3A93" w:rsidRDefault="000D3A93" w:rsidP="00BE420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18"/>
                <w:szCs w:val="18"/>
              </w:rPr>
              <w:t>Praca indywidualna na komputerze – prezentowanie opracowanego zagadnienia, dyskusja</w:t>
            </w:r>
          </w:p>
        </w:tc>
      </w:tr>
      <w:tr w:rsidR="000D3A93" w:rsidRPr="000D3A93" w14:paraId="2C43C661" w14:textId="77777777" w:rsidTr="00BE4205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3891" w14:textId="77777777" w:rsidR="000D3A93" w:rsidRPr="000D3A93" w:rsidRDefault="000D3A93" w:rsidP="00BE42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</w:tc>
      </w:tr>
      <w:tr w:rsidR="000D3A93" w:rsidRPr="000D3A93" w14:paraId="2FBFF1D2" w14:textId="77777777" w:rsidTr="00BE4205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E3774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analizy i przygotowania:</w:t>
            </w:r>
          </w:p>
          <w:p w14:paraId="05422A2C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Badania nad wybraną problematyką w świetle możliwej analizy przez sztuczną inteligencję.</w:t>
            </w:r>
          </w:p>
          <w:p w14:paraId="565882F8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Teoria dla zadań praktycznych konstruowanych przez AI. </w:t>
            </w:r>
          </w:p>
          <w:p w14:paraId="1CA54BA6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Rola poleceń oraz ich uzupełnień</w:t>
            </w:r>
          </w:p>
          <w:p w14:paraId="0C53D3D5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AI jako narzędzie analityczne.</w:t>
            </w:r>
          </w:p>
          <w:p w14:paraId="06F25285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projektowania:</w:t>
            </w:r>
          </w:p>
          <w:p w14:paraId="19547E61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Metody pracy ze sztuczną inteligencją </w:t>
            </w:r>
          </w:p>
          <w:p w14:paraId="5980FC58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Koncepcja zadań i poleceń.</w:t>
            </w:r>
          </w:p>
          <w:p w14:paraId="445DA325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Zestawienie danych niezbędnych do wykonania zadania.</w:t>
            </w:r>
          </w:p>
          <w:p w14:paraId="5748A0DA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Projekty poleceń i zadań.</w:t>
            </w:r>
          </w:p>
          <w:p w14:paraId="184F9FF1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generowania pracy:</w:t>
            </w:r>
          </w:p>
          <w:p w14:paraId="41B7A4BC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Kreowanie poleceń.</w:t>
            </w:r>
          </w:p>
          <w:p w14:paraId="3D37A560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Ewaluacja i zmienne poleceń.</w:t>
            </w:r>
          </w:p>
          <w:p w14:paraId="1AD02EFE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Bilans generowanych danych.</w:t>
            </w:r>
          </w:p>
          <w:p w14:paraId="3FA774F4" w14:textId="77777777" w:rsidR="000D3A93" w:rsidRPr="000D3A93" w:rsidRDefault="000D3A93" w:rsidP="00BE4205">
            <w:pPr>
              <w:widowControl/>
              <w:ind w:left="16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Faza oceny i analizy:</w:t>
            </w:r>
          </w:p>
          <w:p w14:paraId="163E94B4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Podsumowanie badań.</w:t>
            </w:r>
          </w:p>
          <w:p w14:paraId="79DB6B9E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Weryfikacja otrzymanych informacji.</w:t>
            </w:r>
          </w:p>
          <w:p w14:paraId="71BC8F5F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Konkluzje badawcze.</w:t>
            </w:r>
          </w:p>
          <w:p w14:paraId="69D51CD4" w14:textId="77777777" w:rsidR="000D3A93" w:rsidRPr="000D3A93" w:rsidRDefault="000D3A93" w:rsidP="00BE4205">
            <w:pPr>
              <w:widowControl/>
              <w:numPr>
                <w:ilvl w:val="0"/>
                <w:numId w:val="1"/>
              </w:numPr>
              <w:autoSpaceDN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bCs/>
                <w:sz w:val="20"/>
                <w:szCs w:val="20"/>
              </w:rPr>
              <w:t>Perspektywa wykorzystania sztucznej inteligencji w kreowaniu rozwiązań tematycznych</w:t>
            </w:r>
          </w:p>
        </w:tc>
      </w:tr>
    </w:tbl>
    <w:p w14:paraId="71ACC1FA" w14:textId="77777777" w:rsidR="000D3A93" w:rsidRPr="000D3A93" w:rsidRDefault="000D3A93" w:rsidP="000D3A93">
      <w:pPr>
        <w:rPr>
          <w:rFonts w:ascii="Times New Roman" w:hAnsi="Times New Roman" w:cs="Times New Roman"/>
        </w:rPr>
      </w:pPr>
    </w:p>
    <w:p w14:paraId="0B9A98F9" w14:textId="77777777" w:rsidR="000D3A93" w:rsidRPr="000D3A93" w:rsidRDefault="000D3A93" w:rsidP="000D3A93">
      <w:pPr>
        <w:pStyle w:val="Standard"/>
        <w:rPr>
          <w:rFonts w:ascii="Times New Roman" w:hAnsi="Times New Roman"/>
        </w:rPr>
      </w:pPr>
    </w:p>
    <w:p w14:paraId="44EB3364" w14:textId="77777777" w:rsidR="000D3A93" w:rsidRPr="000D3A93" w:rsidRDefault="000D3A93" w:rsidP="000D3A93">
      <w:pPr>
        <w:ind w:left="-142"/>
        <w:rPr>
          <w:rFonts w:ascii="Times New Roman" w:hAnsi="Times New Roman" w:cs="Times New Roman"/>
          <w:b/>
          <w:sz w:val="20"/>
          <w:szCs w:val="20"/>
        </w:rPr>
      </w:pPr>
      <w:r w:rsidRPr="000D3A93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8440"/>
      </w:tblGrid>
      <w:tr w:rsidR="000D3A93" w:rsidRPr="000D3A93" w14:paraId="17996828" w14:textId="77777777" w:rsidTr="00BE4205">
        <w:tc>
          <w:tcPr>
            <w:tcW w:w="666" w:type="dxa"/>
          </w:tcPr>
          <w:p w14:paraId="0E1F603E" w14:textId="77777777" w:rsidR="000D3A93" w:rsidRPr="000D3A93" w:rsidRDefault="000D3A93" w:rsidP="00BE4205">
            <w:pPr>
              <w:widowControl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65628041"/>
          </w:p>
        </w:tc>
        <w:tc>
          <w:tcPr>
            <w:tcW w:w="9252" w:type="dxa"/>
          </w:tcPr>
          <w:p w14:paraId="64BBE6FD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Feliks Kurp, Sztuczna inteligencja od podstaw,  Helion, Gliwice 2023</w:t>
            </w:r>
          </w:p>
        </w:tc>
      </w:tr>
      <w:tr w:rsidR="000D3A93" w:rsidRPr="000D3A93" w14:paraId="4F6B80FA" w14:textId="77777777" w:rsidTr="00BE4205">
        <w:tc>
          <w:tcPr>
            <w:tcW w:w="666" w:type="dxa"/>
          </w:tcPr>
          <w:p w14:paraId="733D7DC0" w14:textId="77777777" w:rsidR="000D3A93" w:rsidRPr="000D3A93" w:rsidRDefault="000D3A93" w:rsidP="00BE4205">
            <w:pPr>
              <w:widowControl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190E29EF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Marek Tłuczek, Jak sztuczna inteligencja zmieni twoje życie, Helion, Gliwice 2023</w:t>
            </w:r>
          </w:p>
        </w:tc>
      </w:tr>
      <w:tr w:rsidR="000D3A93" w:rsidRPr="000D3A93" w14:paraId="4634722E" w14:textId="77777777" w:rsidTr="00BE4205">
        <w:tc>
          <w:tcPr>
            <w:tcW w:w="666" w:type="dxa"/>
          </w:tcPr>
          <w:p w14:paraId="6A3FD7C6" w14:textId="77777777" w:rsidR="000D3A93" w:rsidRPr="000D3A93" w:rsidRDefault="000D3A93" w:rsidP="00BE4205">
            <w:pPr>
              <w:widowControl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2E45C8C8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Stuart Russell and Peter </w:t>
            </w:r>
            <w:proofErr w:type="spellStart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Norvig</w:t>
            </w:r>
            <w:proofErr w:type="spellEnd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 ; przekład Andrzej Grażyński, Sztuczna inteligencja : nowe spojrzenie. </w:t>
            </w:r>
            <w:r w:rsidRPr="000D3A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T. 1,</w:t>
            </w: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 T. 2, Helion, Gliwice 2023</w:t>
            </w:r>
          </w:p>
        </w:tc>
      </w:tr>
    </w:tbl>
    <w:p w14:paraId="650D1A29" w14:textId="77777777" w:rsidR="000D3A93" w:rsidRPr="000D3A93" w:rsidRDefault="000D3A93" w:rsidP="000D3A93">
      <w:pPr>
        <w:rPr>
          <w:rFonts w:ascii="Times New Roman" w:hAnsi="Times New Roman" w:cs="Times New Roman"/>
          <w:lang w:val="en-US"/>
        </w:rPr>
      </w:pPr>
    </w:p>
    <w:p w14:paraId="42B193BA" w14:textId="77777777" w:rsidR="000D3A93" w:rsidRPr="000D3A93" w:rsidRDefault="000D3A93" w:rsidP="000D3A93">
      <w:pPr>
        <w:ind w:left="-142"/>
        <w:rPr>
          <w:rFonts w:ascii="Times New Roman" w:hAnsi="Times New Roman" w:cs="Times New Roman"/>
          <w:b/>
          <w:sz w:val="20"/>
          <w:szCs w:val="20"/>
        </w:rPr>
      </w:pPr>
      <w:r w:rsidRPr="000D3A93">
        <w:rPr>
          <w:rFonts w:ascii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"/>
        <w:gridCol w:w="8441"/>
      </w:tblGrid>
      <w:tr w:rsidR="000D3A93" w:rsidRPr="000D3A93" w14:paraId="02E19DF8" w14:textId="77777777" w:rsidTr="00BE4205">
        <w:tc>
          <w:tcPr>
            <w:tcW w:w="666" w:type="dxa"/>
          </w:tcPr>
          <w:p w14:paraId="317D1193" w14:textId="77777777" w:rsidR="000D3A93" w:rsidRPr="000D3A93" w:rsidRDefault="000D3A93" w:rsidP="00BE4205">
            <w:pPr>
              <w:widowControl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2618076D" w14:textId="77777777" w:rsidR="000D3A93" w:rsidRPr="000D3A93" w:rsidRDefault="000D3A93" w:rsidP="00BE4205">
            <w:pPr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7870126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proofErr w:type="spellStart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Golat</w:t>
            </w:r>
            <w:proofErr w:type="spellEnd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, Prawo autorskie i prawa pokrewne, Warszawa 20</w:t>
            </w:r>
            <w:bookmarkEnd w:id="2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0D3A93" w:rsidRPr="000D3A93" w14:paraId="434669BD" w14:textId="77777777" w:rsidTr="00BE4205">
        <w:tc>
          <w:tcPr>
            <w:tcW w:w="666" w:type="dxa"/>
          </w:tcPr>
          <w:p w14:paraId="2475DD81" w14:textId="77777777" w:rsidR="000D3A93" w:rsidRPr="000D3A93" w:rsidRDefault="000D3A93" w:rsidP="00BE4205">
            <w:pPr>
              <w:widowControl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58BF705C" w14:textId="77777777" w:rsidR="000D3A93" w:rsidRPr="000D3A93" w:rsidRDefault="000D3A93" w:rsidP="00BE4205">
            <w:pPr>
              <w:ind w:left="35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7870046"/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J. Barta, R. Markiewicz, Prawo autorskie i prawa pokrewne, Warszawa 2019</w:t>
            </w:r>
            <w:bookmarkEnd w:id="3"/>
          </w:p>
        </w:tc>
      </w:tr>
      <w:tr w:rsidR="000D3A93" w:rsidRPr="000D3A93" w14:paraId="394030D0" w14:textId="77777777" w:rsidTr="00BE4205">
        <w:tc>
          <w:tcPr>
            <w:tcW w:w="666" w:type="dxa"/>
          </w:tcPr>
          <w:p w14:paraId="7F535C36" w14:textId="77777777" w:rsidR="000D3A93" w:rsidRPr="000D3A93" w:rsidRDefault="000D3A93" w:rsidP="00BE4205">
            <w:pPr>
              <w:widowControl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52" w:type="dxa"/>
          </w:tcPr>
          <w:p w14:paraId="3C057AAE" w14:textId="77777777" w:rsidR="000D3A93" w:rsidRPr="000D3A93" w:rsidRDefault="000D3A93" w:rsidP="00BE4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3A93">
              <w:rPr>
                <w:rFonts w:ascii="Times New Roman" w:hAnsi="Times New Roman" w:cs="Times New Roman"/>
                <w:sz w:val="20"/>
                <w:szCs w:val="20"/>
              </w:rPr>
              <w:t>Ustawa z dnia 4 lutego 1994 r. o prawie autorskim i prawach pokrewnych (Dz.U. 1994 nr 24 poz. 83).</w:t>
            </w:r>
          </w:p>
        </w:tc>
      </w:tr>
      <w:bookmarkEnd w:id="1"/>
    </w:tbl>
    <w:p w14:paraId="4128D715" w14:textId="77777777" w:rsidR="008704CC" w:rsidRDefault="008704CC"/>
    <w:sectPr w:rsidR="00870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01951"/>
    <w:multiLevelType w:val="hybridMultilevel"/>
    <w:tmpl w:val="F6D6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C04A2"/>
    <w:multiLevelType w:val="hybridMultilevel"/>
    <w:tmpl w:val="B16A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09"/>
    <w:rsid w:val="000D3A93"/>
    <w:rsid w:val="008704CC"/>
    <w:rsid w:val="00CF0A09"/>
    <w:rsid w:val="00E2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D7FF7"/>
  <w15:chartTrackingRefBased/>
  <w15:docId w15:val="{6FC7A636-BA1B-4A40-91CF-BF19B310D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A9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D3A93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Kawalec</dc:creator>
  <cp:keywords/>
  <dc:description/>
  <cp:lastModifiedBy>Janusz Kawalec</cp:lastModifiedBy>
  <cp:revision>2</cp:revision>
  <dcterms:created xsi:type="dcterms:W3CDTF">2024-07-15T18:39:00Z</dcterms:created>
  <dcterms:modified xsi:type="dcterms:W3CDTF">2024-07-15T18:39:00Z</dcterms:modified>
</cp:coreProperties>
</file>